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860CE3">
        <w:rPr>
          <w:rFonts w:asciiTheme="majorHAnsi" w:hAnsiTheme="majorHAnsi"/>
          <w:b/>
          <w:sz w:val="20"/>
          <w:szCs w:val="20"/>
        </w:rPr>
        <w:t>7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5268D4" w:rsidRPr="00D33734" w:rsidRDefault="005268D4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60CE3" w:rsidRDefault="00860CE3" w:rsidP="00860CE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„Kompleksowa dostawa paliwa gazowego dla </w:t>
      </w:r>
      <w:r>
        <w:rPr>
          <w:rFonts w:asciiTheme="majorHAnsi" w:hAnsiTheme="majorHAnsi"/>
          <w:b/>
          <w:bCs/>
          <w:sz w:val="20"/>
          <w:szCs w:val="20"/>
        </w:rPr>
        <w:t>Gminy Rytwiany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E06730" w:rsidRPr="00C146EC" w:rsidRDefault="00E06730" w:rsidP="005268D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F32731" w:rsidRDefault="00D33734" w:rsidP="005268D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F32731" w:rsidRDefault="00F32731" w:rsidP="005268D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D33734" w:rsidRPr="005268D4" w:rsidRDefault="00D33734" w:rsidP="005268D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C34673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na </w:t>
      </w:r>
      <w:r w:rsidR="0079484E" w:rsidRPr="00C34673">
        <w:rPr>
          <w:rFonts w:asciiTheme="majorHAnsi" w:hAnsiTheme="majorHAnsi"/>
          <w:sz w:val="20"/>
          <w:szCs w:val="20"/>
        </w:rPr>
        <w:t>„</w:t>
      </w:r>
      <w:r w:rsidR="00C34673" w:rsidRPr="00C34673">
        <w:rPr>
          <w:rFonts w:asciiTheme="majorHAnsi" w:hAnsiTheme="majorHAnsi"/>
          <w:sz w:val="20"/>
          <w:szCs w:val="20"/>
        </w:rPr>
        <w:t xml:space="preserve">Kompleksowa dostawa </w:t>
      </w:r>
      <w:r w:rsidR="00BF5ACF">
        <w:rPr>
          <w:rFonts w:asciiTheme="majorHAnsi" w:hAnsiTheme="majorHAnsi"/>
          <w:sz w:val="20"/>
          <w:szCs w:val="20"/>
        </w:rPr>
        <w:t xml:space="preserve">paliwa gazowego </w:t>
      </w:r>
      <w:r w:rsidR="00C34673" w:rsidRPr="00C34673">
        <w:rPr>
          <w:rFonts w:asciiTheme="majorHAnsi" w:hAnsiTheme="majorHAnsi"/>
          <w:sz w:val="20"/>
          <w:szCs w:val="20"/>
        </w:rPr>
        <w:t xml:space="preserve">dla </w:t>
      </w:r>
      <w:r w:rsidR="00860CE3">
        <w:rPr>
          <w:rFonts w:asciiTheme="majorHAnsi" w:hAnsiTheme="majorHAnsi"/>
          <w:sz w:val="20"/>
          <w:szCs w:val="20"/>
        </w:rPr>
        <w:t>Gminy Rytwiany</w:t>
      </w:r>
      <w:bookmarkStart w:id="2" w:name="_GoBack"/>
      <w:bookmarkEnd w:id="2"/>
      <w:r w:rsidR="00C34673" w:rsidRPr="00C34673">
        <w:rPr>
          <w:rFonts w:asciiTheme="majorHAnsi" w:hAnsiTheme="majorHAnsi"/>
          <w:sz w:val="20"/>
          <w:szCs w:val="20"/>
        </w:rPr>
        <w:t>”</w:t>
      </w:r>
      <w:r w:rsidRPr="004A2A00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</w:t>
      </w:r>
      <w:r w:rsidRPr="005268D4">
        <w:rPr>
          <w:rFonts w:asciiTheme="majorHAnsi" w:hAnsiTheme="majorHAnsi"/>
          <w:bCs/>
          <w:sz w:val="20"/>
          <w:szCs w:val="20"/>
        </w:rPr>
        <w:t xml:space="preserve"> r. o ochronie konkurencji i konsumentów (</w:t>
      </w:r>
      <w:r w:rsidR="00C146EC" w:rsidRPr="005268D4">
        <w:rPr>
          <w:rFonts w:asciiTheme="majorHAnsi" w:hAnsiTheme="majorHAnsi"/>
          <w:bCs/>
          <w:sz w:val="20"/>
          <w:szCs w:val="20"/>
        </w:rPr>
        <w:t>tekst jedn. Dz. U. z 2021 r. poz. 275</w:t>
      </w:r>
      <w:r w:rsidRPr="005268D4">
        <w:rPr>
          <w:rFonts w:asciiTheme="majorHAnsi" w:hAnsiTheme="majorHAnsi"/>
          <w:bCs/>
          <w:sz w:val="20"/>
          <w:szCs w:val="20"/>
        </w:rPr>
        <w:t>)* z innym wykonawcą, który złożył odrębną ofertę w postępowaniu, tj. z następującym(-i) Wykonawcą(-</w:t>
      </w:r>
      <w:proofErr w:type="spellStart"/>
      <w:r w:rsidRPr="005268D4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5268D4">
        <w:rPr>
          <w:rFonts w:asciiTheme="majorHAnsi" w:hAnsiTheme="majorHAnsi"/>
          <w:bCs/>
          <w:sz w:val="20"/>
          <w:szCs w:val="20"/>
        </w:rPr>
        <w:t xml:space="preserve">):* </w:t>
      </w:r>
      <w:r w:rsidR="00C146EC" w:rsidRPr="005268D4">
        <w:rPr>
          <w:rFonts w:asciiTheme="majorHAnsi" w:hAnsiTheme="majorHAnsi"/>
          <w:bCs/>
          <w:sz w:val="20"/>
          <w:szCs w:val="20"/>
        </w:rPr>
        <w:t>….</w:t>
      </w:r>
      <w:r w:rsidR="0009287D" w:rsidRPr="005268D4">
        <w:rPr>
          <w:rFonts w:asciiTheme="majorHAnsi" w:hAnsiTheme="majorHAnsi"/>
          <w:bCs/>
          <w:sz w:val="20"/>
          <w:szCs w:val="20"/>
        </w:rPr>
        <w:t>……</w:t>
      </w:r>
      <w:r w:rsidR="00C146EC" w:rsidRPr="005268D4">
        <w:rPr>
          <w:rFonts w:asciiTheme="majorHAnsi" w:hAnsiTheme="majorHAnsi"/>
          <w:bCs/>
          <w:sz w:val="20"/>
          <w:szCs w:val="20"/>
        </w:rPr>
        <w:t>………….</w:t>
      </w:r>
      <w:r w:rsidRPr="005268D4">
        <w:rPr>
          <w:rFonts w:asciiTheme="majorHAnsi" w:hAnsiTheme="majorHAnsi"/>
          <w:bCs/>
          <w:sz w:val="20"/>
          <w:szCs w:val="20"/>
        </w:rPr>
        <w:t>…….………*</w:t>
      </w:r>
      <w:r w:rsidR="000D3506" w:rsidRPr="005268D4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5268D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BF5ACF" w:rsidP="00C34673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</w:t>
            </w:r>
            <w:r>
              <w:rPr>
                <w:rFonts w:asciiTheme="majorHAnsi" w:hAnsiTheme="majorHAnsi"/>
              </w:rPr>
              <w:t>/podpis zaufany/podpis osobisty</w:t>
            </w:r>
            <w:r w:rsidRPr="00EA67BA">
              <w:rPr>
                <w:rFonts w:asciiTheme="majorHAnsi" w:hAnsiTheme="majorHAnsi"/>
              </w:rPr>
              <w:t xml:space="preserve">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48" w:rsidRDefault="00261B48" w:rsidP="004427EB">
      <w:pPr>
        <w:spacing w:after="0" w:line="240" w:lineRule="auto"/>
      </w:pPr>
      <w:r>
        <w:separator/>
      </w:r>
    </w:p>
  </w:endnote>
  <w:endnote w:type="continuationSeparator" w:id="0">
    <w:p w:rsidR="00261B48" w:rsidRDefault="00261B4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48" w:rsidRDefault="00261B48" w:rsidP="004427EB">
      <w:pPr>
        <w:spacing w:after="0" w:line="240" w:lineRule="auto"/>
      </w:pPr>
      <w:r>
        <w:separator/>
      </w:r>
    </w:p>
  </w:footnote>
  <w:footnote w:type="continuationSeparator" w:id="0">
    <w:p w:rsidR="00261B48" w:rsidRDefault="00261B48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15DE"/>
    <w:rsid w:val="0009287D"/>
    <w:rsid w:val="000D3506"/>
    <w:rsid w:val="001823D1"/>
    <w:rsid w:val="001E6C15"/>
    <w:rsid w:val="0022452D"/>
    <w:rsid w:val="00261B48"/>
    <w:rsid w:val="002D2486"/>
    <w:rsid w:val="002E7FC0"/>
    <w:rsid w:val="002F0E2C"/>
    <w:rsid w:val="00316CB7"/>
    <w:rsid w:val="003540D9"/>
    <w:rsid w:val="00384C97"/>
    <w:rsid w:val="003A020A"/>
    <w:rsid w:val="003F592C"/>
    <w:rsid w:val="004427EB"/>
    <w:rsid w:val="004A2A00"/>
    <w:rsid w:val="004A4B17"/>
    <w:rsid w:val="005238E3"/>
    <w:rsid w:val="005268D4"/>
    <w:rsid w:val="0064517D"/>
    <w:rsid w:val="006A4A05"/>
    <w:rsid w:val="006D48F9"/>
    <w:rsid w:val="007069EF"/>
    <w:rsid w:val="0079484E"/>
    <w:rsid w:val="007A4502"/>
    <w:rsid w:val="007E6376"/>
    <w:rsid w:val="00814E8A"/>
    <w:rsid w:val="00860CE3"/>
    <w:rsid w:val="008D2B00"/>
    <w:rsid w:val="00906EE6"/>
    <w:rsid w:val="00930F05"/>
    <w:rsid w:val="009459CD"/>
    <w:rsid w:val="0095274A"/>
    <w:rsid w:val="009B6D92"/>
    <w:rsid w:val="00A42D0F"/>
    <w:rsid w:val="00AF384F"/>
    <w:rsid w:val="00B21F31"/>
    <w:rsid w:val="00B645D6"/>
    <w:rsid w:val="00B7707F"/>
    <w:rsid w:val="00BF5ACF"/>
    <w:rsid w:val="00C146EC"/>
    <w:rsid w:val="00C34673"/>
    <w:rsid w:val="00D33734"/>
    <w:rsid w:val="00DD7526"/>
    <w:rsid w:val="00E06730"/>
    <w:rsid w:val="00E72D73"/>
    <w:rsid w:val="00E93C70"/>
    <w:rsid w:val="00F24C97"/>
    <w:rsid w:val="00F32731"/>
    <w:rsid w:val="00F342B8"/>
    <w:rsid w:val="00F553DB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9DE5-0422-41AD-988A-B3018E73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2021-04-11T09:45:00Z</dcterms:created>
  <dcterms:modified xsi:type="dcterms:W3CDTF">2022-10-12T19:18:00Z</dcterms:modified>
</cp:coreProperties>
</file>