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35" w:rsidRDefault="00110235" w:rsidP="0011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lang w:eastAsia="pl-PL"/>
        </w:rPr>
        <w:t xml:space="preserve">Rytwiany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A01B1">
        <w:rPr>
          <w:rFonts w:ascii="Times New Roman" w:eastAsia="Times New Roman" w:hAnsi="Times New Roman" w:cs="Times New Roman"/>
          <w:sz w:val="23"/>
          <w:lang w:eastAsia="pl-PL"/>
        </w:rPr>
        <w:t>dn. 2</w:t>
      </w:r>
      <w:r w:rsidR="005A01B1" w:rsidRPr="005A01B1">
        <w:rPr>
          <w:rFonts w:ascii="Times New Roman" w:eastAsia="Times New Roman" w:hAnsi="Times New Roman" w:cs="Times New Roman"/>
          <w:sz w:val="23"/>
          <w:lang w:eastAsia="pl-PL"/>
        </w:rPr>
        <w:t>7</w:t>
      </w:r>
      <w:r w:rsidRPr="005A01B1">
        <w:rPr>
          <w:rFonts w:ascii="Times New Roman" w:eastAsia="Times New Roman" w:hAnsi="Times New Roman" w:cs="Times New Roman"/>
          <w:sz w:val="23"/>
          <w:lang w:eastAsia="pl-PL"/>
        </w:rPr>
        <w:t>.05.2022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110235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Znak: </w:t>
      </w:r>
      <w:r>
        <w:rPr>
          <w:rFonts w:ascii="Times New Roman" w:eastAsia="Times New Roman" w:hAnsi="Times New Roman" w:cs="Times New Roman"/>
          <w:sz w:val="23"/>
          <w:lang w:eastAsia="pl-PL"/>
        </w:rPr>
        <w:t>OR.271.2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.2022</w:t>
      </w:r>
    </w:p>
    <w:p w:rsidR="00110235" w:rsidRDefault="00110235" w:rsidP="0011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lang w:eastAsia="pl-PL"/>
        </w:rPr>
        <w:t>Z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APYTANIE OFERTOWE</w:t>
      </w:r>
    </w:p>
    <w:p w:rsidR="00110235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3"/>
          <w:lang w:eastAsia="pl-PL"/>
        </w:rPr>
        <w:t>Rytwiany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zaprasza do składania ofert na wykonanie zadania pn.: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„Przeprowadzenie 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audytu i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diagnozy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w projekcie Cyfrowa Gmina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 ramach Działania 5.1 Rozwój cyfrowy JST oraz wzmocnienie cyfrowej odporności na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zagrożenia" dotyczącego realizacji projektu grantowego „Cyfrowa Gmina” o numerze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EEB">
        <w:rPr>
          <w:rFonts w:ascii="Times New Roman" w:eastAsia="Times New Roman" w:hAnsi="Times New Roman" w:cs="Times New Roman"/>
          <w:sz w:val="23"/>
          <w:lang w:eastAsia="pl-PL"/>
        </w:rPr>
        <w:t>POPC.05.01.00-00- 0001/21-00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496">
        <w:rPr>
          <w:rFonts w:ascii="Times New Roman" w:eastAsia="Times New Roman" w:hAnsi="Times New Roman" w:cs="Times New Roman"/>
          <w:b/>
          <w:sz w:val="23"/>
          <w:lang w:eastAsia="pl-PL"/>
        </w:rPr>
        <w:t>I. Zamawiający: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3"/>
          <w:lang w:eastAsia="pl-PL"/>
        </w:rPr>
        <w:t>Rytwiany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3"/>
          <w:lang w:eastAsia="pl-PL"/>
        </w:rPr>
        <w:t>Staszowska 15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lang w:eastAsia="pl-PL"/>
        </w:rPr>
        <w:t>28-236 Rytwiany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NIP: </w:t>
      </w:r>
      <w:r>
        <w:rPr>
          <w:rFonts w:ascii="Times New Roman" w:eastAsia="Times New Roman" w:hAnsi="Times New Roman" w:cs="Times New Roman"/>
          <w:sz w:val="23"/>
          <w:lang w:eastAsia="pl-PL"/>
        </w:rPr>
        <w:t>8661599179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Tel.: +48 </w:t>
      </w:r>
      <w:r>
        <w:rPr>
          <w:rFonts w:ascii="Times New Roman" w:eastAsia="Times New Roman" w:hAnsi="Times New Roman" w:cs="Times New Roman"/>
          <w:sz w:val="23"/>
          <w:lang w:eastAsia="pl-PL"/>
        </w:rPr>
        <w:t>158647930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E-mail: </w:t>
      </w:r>
      <w:hyperlink r:id="rId5" w:history="1">
        <w:r w:rsidRPr="00802907">
          <w:rPr>
            <w:rStyle w:val="Hipercze"/>
            <w:rFonts w:ascii="Times New Roman" w:eastAsia="Times New Roman" w:hAnsi="Times New Roman" w:cs="Times New Roman"/>
            <w:sz w:val="23"/>
            <w:lang w:eastAsia="pl-PL"/>
          </w:rPr>
          <w:t>rytwiany@rytwiany.com.pl</w:t>
        </w:r>
      </w:hyperlink>
    </w:p>
    <w:p w:rsidR="00110235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A83496">
        <w:rPr>
          <w:rFonts w:ascii="Times New Roman" w:eastAsia="Times New Roman" w:hAnsi="Times New Roman" w:cs="Times New Roman"/>
          <w:b/>
          <w:sz w:val="23"/>
          <w:lang w:eastAsia="pl-PL"/>
        </w:rPr>
        <w:t>II. Tryb postępowania: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Postępowanie o udzielenie zamówienia publicznego jest wyłączone z obowiązku</w:t>
      </w:r>
      <w:r w:rsidR="00A83496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stosowania ustawy z dnia 11 września 2019 r. Prawo zamówień publicznych (Dz.U.</w:t>
      </w:r>
      <w:r w:rsidR="00A83496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2021 poz. 1129 z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późn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>. zm.) na podstawie art. 2 ust. 1 pkt 1).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015">
        <w:rPr>
          <w:rFonts w:ascii="Times New Roman" w:eastAsia="Times New Roman" w:hAnsi="Times New Roman" w:cs="Times New Roman"/>
          <w:b/>
          <w:sz w:val="23"/>
          <w:lang w:eastAsia="pl-PL"/>
        </w:rPr>
        <w:t>III. Opis przedmiotu zamówienia:</w:t>
      </w:r>
      <w:r w:rsidRPr="00507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1. Przeprowadzenie</w:t>
      </w:r>
      <w:r w:rsidR="00AC3EEB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Audytu i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diagnozy </w:t>
      </w:r>
      <w:proofErr w:type="spellStart"/>
      <w:r w:rsidRPr="0050701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w ramach projektu „Cyfrowa</w:t>
      </w:r>
      <w:r w:rsidR="00A97021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Gmina" w Urzędzie Gminy </w:t>
      </w:r>
      <w:r w:rsidR="00A97021" w:rsidRPr="00507015">
        <w:rPr>
          <w:rFonts w:ascii="Times New Roman" w:eastAsia="Times New Roman" w:hAnsi="Times New Roman" w:cs="Times New Roman"/>
          <w:sz w:val="23"/>
          <w:lang w:eastAsia="pl-PL"/>
        </w:rPr>
        <w:t>Rytwiany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zgodnie z zakresem oraz formularzem</w:t>
      </w:r>
      <w:r w:rsidR="00A97021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stanowiącym obowiązujący na dzień wykonywania audytu załącznik nr 8 do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Regulaminu Konkursu Grantowego Cyfrowa Gmina zakończonego raportem,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opublikowanego na stronie Centrum Projektów Polska Cyfrowa pod adresem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https://www.gov.pl/web/cppc/cyfrowa-gmina.</w:t>
      </w:r>
      <w:r w:rsidRPr="00507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2. Zamawiający dopuszcza wykonania </w:t>
      </w:r>
      <w:r w:rsidR="007137E3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audytu i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diagnozy </w:t>
      </w:r>
      <w:proofErr w:type="spellStart"/>
      <w:r w:rsidRPr="0050701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w sposób zdalny.</w:t>
      </w:r>
      <w:r w:rsidR="00746E06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Badanie zabezpieczeń, w tym przeprowadzenie wszelakich testów penetracyjnych</w:t>
      </w:r>
      <w:r w:rsidR="00746E06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sieci LAN, diagnozy </w:t>
      </w:r>
      <w:proofErr w:type="spellStart"/>
      <w:r w:rsidRPr="0050701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507015">
        <w:rPr>
          <w:rFonts w:ascii="Times New Roman" w:eastAsia="Times New Roman" w:hAnsi="Times New Roman" w:cs="Times New Roman"/>
          <w:sz w:val="23"/>
          <w:lang w:eastAsia="pl-PL"/>
        </w:rPr>
        <w:t>, podatności systemów, Wykonawca może</w:t>
      </w:r>
      <w:r w:rsidR="00746E06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wykonać zdalnie.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Szczegółowy zakres przedmiotu zamówienia zawiera formularz informacji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związanych z przeprowadzeniem diagnozy </w:t>
      </w:r>
      <w:proofErr w:type="spellStart"/>
      <w:r w:rsidRPr="0050701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stanowiący załącznik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nr 6</w:t>
      </w:r>
      <w:r w:rsidR="00AC3EEB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do zapytania ofertowego oraz załącznik nr 6a – </w:t>
      </w:r>
      <w:r w:rsidR="007137E3" w:rsidRPr="00507015">
        <w:rPr>
          <w:rFonts w:ascii="Times New Roman" w:eastAsia="Times New Roman" w:hAnsi="Times New Roman" w:cs="Times New Roman"/>
          <w:sz w:val="23"/>
          <w:lang w:eastAsia="pl-PL"/>
        </w:rPr>
        <w:t>opis przedmiotu zamówienia</w:t>
      </w:r>
      <w:r w:rsidRPr="00507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3. Po przeprowadzeniu </w:t>
      </w:r>
      <w:r w:rsidR="007137E3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Audytu oraz diagnozy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, Wykonawca zobligowany jest do przekazania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wypełnionego i podpisanego elektronicznie formularza diagnozy (przeprowadzonej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przez osobę posiadająca uprawnienia wykazane w Rozporządzeniu Ministra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Cyfryzacji z dnia 12 października 2018 r. w sprawie wykazu certyfikatów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uprawniających do przeprowadzenia audytu) Zamawiającemu.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Arial" w:eastAsia="Times New Roman" w:hAnsi="Arial" w:cs="Arial"/>
          <w:sz w:val="23"/>
          <w:lang w:eastAsia="pl-PL"/>
        </w:rPr>
        <w:t xml:space="preserve">4.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Zamawiający informuje, iż zamówienie jest finansowane w ramach Programu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Operacyjnego Polska Cyfrowa na lata 2014-2020 Osi Priorytetowej V Rozwój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cyfrowy JST oraz wzmocnienie cyfrowej odporności za zagrożenia REACT-EU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działania 5.1 Rozwój cyfrowy JST oraz wzmocnienie cyfrowej odporności na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zagrożenia dotycząca realizacji projektu grantowego „Cyfrowa Gmina”.</w:t>
      </w:r>
    </w:p>
    <w:p w:rsidR="00337ABC" w:rsidRPr="00110235" w:rsidRDefault="00337ABC" w:rsidP="0011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ABC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IV. Warunki udziału Wykonawcy w postępowaniu: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1. 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Audyt i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Diagnoza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musi zostać przeprowadzona przez osobę posiadająca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uprawnienia wykazane w Rozporządzeniu Ministra Cyfryzacji z dnia 12 października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2018 r. w sprawie wykazu certyfikatów uprawniających do przeprowadzenia audytu w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rozumieniu art. 15 ustawy z dnia 5 lipca 2018 r. o krajowym systemie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>. Wykaz certyfikatów wskazanych w ww. rozporządzeniu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znajduje się poniżej: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1)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Internal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Auditor (CIA)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2)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Information System Auditor (CISA),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3) Certyfikat audytora wiodącego systemu zarządzania bezpieczeństwem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informacji według normy PN-EN ISO/IEC 27001 wydany przez jednostkę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oceniającą zgodność, akredytowaną zgodnie z przepisami ustawy z dnia 13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kwietnia 2016 r. o systemach oceny zgodności i nadzoru rynku (Dz. U. z 2017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r. poz. 1398 oraz z 2018 r. poz. 650 i 1338), w zakresie certyfikacji osób,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00928" w:rsidRDefault="00110235" w:rsidP="00500928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4) Certyfikat audytora wiodącego systemu zarządzania ciągłością działania PN-EN ISO 22301 wydany przez jednostkę oceniającą zgodność, akredytowaną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zgodnie z przepisami ustawy z dnia 13 kwietnia 2016 r. o systemach oceny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zgodności i nadzoru rynku, w zakresie certyfikacji osób,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5)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Information Security Manager (CISM)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6)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in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Risk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and Information Systems Control (CRISC)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lastRenderedPageBreak/>
        <w:t xml:space="preserve">7)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in the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Govemance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of Enterprise IT (CGEIT)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8)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Information Systems Security Professional (CISSP)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9) Systems Security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Practitioner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(SSCP)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10)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Certified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Reliability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Professional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11) Certyfikaty uprawniające do posiadania tytułu ISA/IEC 62443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Cybersecurity</w:t>
      </w:r>
      <w:proofErr w:type="spellEnd"/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Expert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>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2. Wykonawca posiada potencjał techniczny i osobowy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niezbędny do wykonania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zamówienia.</w:t>
      </w:r>
      <w:r w:rsidRPr="00507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3. Wykonawca złoży w tym zakresie oświadczenie stanowiące załączniki nr 2 do oferty.</w:t>
      </w:r>
      <w:r w:rsidRPr="00507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3EEB" w:rsidRPr="00507015">
        <w:rPr>
          <w:rFonts w:ascii="Times New Roman" w:eastAsia="Times New Roman" w:hAnsi="Times New Roman" w:cs="Times New Roman"/>
          <w:sz w:val="23"/>
          <w:lang w:eastAsia="pl-PL"/>
        </w:rPr>
        <w:t>4. Wykonawca p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osiada doświadczenie w wykonywaniu audytów wynikających z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Rozporządzenia Rady Ministrów z dnia 12 kwietnia 2012 roku w sprawie Krajowych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Ram Interoperacyjności, minimalnych wymagań dla rejestrów publicznych i wymiany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informacji postaci elektronicznej oraz minimalnych wymagań dla systemów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teleinformatycznych. Wykonawca złoży w tym zakresie oświadczenie będące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>załącznikiem nr 3 do oferty wraz z dokumentami potwierdzającymi przeprowadzenie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minimum </w:t>
      </w:r>
      <w:r w:rsidR="00F81317" w:rsidRPr="00507015">
        <w:rPr>
          <w:rFonts w:ascii="Times New Roman" w:eastAsia="Times New Roman" w:hAnsi="Times New Roman" w:cs="Times New Roman"/>
          <w:sz w:val="23"/>
          <w:lang w:eastAsia="pl-PL"/>
        </w:rPr>
        <w:t>1</w:t>
      </w:r>
      <w:r w:rsidR="00337ABC"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diagnoz</w:t>
      </w:r>
      <w:r w:rsidR="00F81317" w:rsidRPr="00507015">
        <w:rPr>
          <w:rFonts w:ascii="Times New Roman" w:eastAsia="Times New Roman" w:hAnsi="Times New Roman" w:cs="Times New Roman"/>
          <w:sz w:val="23"/>
          <w:lang w:eastAsia="pl-PL"/>
        </w:rPr>
        <w:t>y</w:t>
      </w:r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Pr="0050701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507015">
        <w:rPr>
          <w:rFonts w:ascii="Times New Roman" w:eastAsia="Times New Roman" w:hAnsi="Times New Roman" w:cs="Times New Roman"/>
          <w:sz w:val="23"/>
          <w:lang w:eastAsia="pl-PL"/>
        </w:rPr>
        <w:t xml:space="preserve"> w ramach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programu Cyfrowa Gmina oraz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zrealizowania co najmniej 3 audytów bezpieczeństwa w jednostkach administracji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publicznej o podobnym zakresie w ostatnich 3 latach przed złożeniem oferty.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Wykonawcy, którzy nie wykażą spełnienia warunków udziału w postępowaniu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podlegać będą wykluczeniu z udziału w postępowaniu. Ofertę Wykonawcy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wykluczonego uznaje się za odrzuconą.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5. Wybrany w postępowaniu Wykonawca zobowiązany jest w terminie do 3 dni od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otrzymania informacji o wyborze dostarczyć dane osoby, która będzie wykonywała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diagnozę wraz z dokumentem potwierdzającym posiadanie przez niego certyfikatu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uprawniającego do przeprowadzeniu audytu, o którym mowa w Rozporządzeniu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Ministra Cyfryzacji z 12 października 2018 r. w sprawie wykazu certyfikatów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uprawniających do przeprowadzenia audytu</w:t>
      </w:r>
      <w:r w:rsidR="00500928">
        <w:rPr>
          <w:rFonts w:ascii="Times New Roman" w:eastAsia="Times New Roman" w:hAnsi="Times New Roman" w:cs="Times New Roman"/>
          <w:sz w:val="23"/>
          <w:lang w:eastAsia="pl-PL"/>
        </w:rPr>
        <w:t>.</w:t>
      </w:r>
    </w:p>
    <w:p w:rsidR="00597D95" w:rsidRDefault="00110235" w:rsidP="00500928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W przypadku nie dostarczenia dokumentu w wymaganym terminie oferta zostanie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odrzucona.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6. O udzielenie zamówienia mogą ubiegać się Wykonawcy, którzy nie podlegają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wykluczeniu na podstawie art. 7 ust. 1 ustawy z dnia 13 kwietnia 2022 r. o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szczególnych rozwiązaniach w zakresie przeciwdziałania wspierania agresji na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Ukrainę oraz służących ochronie bezpieczeństwa narodowego (Dz. U. poz. 835).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V. Kryteria i sposób oceny oferty: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Przy wyborze oferty do realizacji Zamawiający będzie się kierował kryterium: Cena-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100%.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2. Cenę za wykonanie zamówienia należy podać w formularzu oferty.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3. Cena winna obejmować wszelkie koszty niezbędne do zrealizowania zamówienia.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Wykonawca sporządzając ofertę powinien przewidzieć wszelkie okoliczności mogące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mieć wpływ na cenę.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VI. Termin i miejsce realizacji zamówienia: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Wykonawca jest zobowiązany wykonać zamówienie nie później niż w terminie 30 dni od dnia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zawarcia umowy i obejmuje badaniem siedzibę i systemy Urzędu Gminy 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>Rytwiany ul Staszowska 15, 28-236 Rytwiany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3EEB" w:rsidRPr="00AC3EEB">
        <w:rPr>
          <w:rFonts w:ascii="Times New Roman" w:eastAsia="Times New Roman" w:hAnsi="Times New Roman" w:cs="Times New Roman"/>
          <w:b/>
          <w:sz w:val="23"/>
          <w:lang w:eastAsia="pl-PL"/>
        </w:rPr>
        <w:t>V</w:t>
      </w:r>
      <w:r w:rsidRPr="00AC3EEB">
        <w:rPr>
          <w:rFonts w:ascii="Times New Roman" w:eastAsia="Times New Roman" w:hAnsi="Times New Roman" w:cs="Times New Roman"/>
          <w:b/>
          <w:sz w:val="23"/>
          <w:lang w:eastAsia="pl-PL"/>
        </w:rPr>
        <w:t>II. Sposób przygotowania oferty: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Kompletny, wypełniony formularz ofertowy, podpisany przez osobę upoważnioną do</w:t>
      </w:r>
      <w:r w:rsidR="001D744E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reprezentacji Wykonawcy stanowiący załącznik nr 1;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2. Kompletne, wypełnione oświadczenie stanowiące załącznik nr 2;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3. Kompletne, wypełnione oświadczenie stanowiące załącznik nr 3;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4. Kompletne, wypełnione oświadczenie stanowiące załącznik nr 4;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5. Parafowany przez osobę upoważnioną do reprezentowania Wykonawcy wzór umowy</w:t>
      </w:r>
      <w:r w:rsidR="001D744E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stanowiący załącznik nr 5;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6. Dokumenty potwierdzające wymagane kwalifikacje do przeprowadzenia diagnozy</w:t>
      </w:r>
      <w:r w:rsidR="001D744E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>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7. Wypełniony formularz informacji związanych z przeprowadzeniem diagnozy</w:t>
      </w:r>
      <w:r w:rsidR="001D744E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>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8. </w:t>
      </w:r>
      <w:r w:rsidR="00597D95">
        <w:rPr>
          <w:rFonts w:ascii="Times New Roman" w:eastAsia="Times New Roman" w:hAnsi="Times New Roman" w:cs="Times New Roman"/>
          <w:sz w:val="23"/>
          <w:lang w:eastAsia="pl-PL"/>
        </w:rPr>
        <w:t>Dokumenty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potwierdzające prawidłowe wykonanie diagnozy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lub</w:t>
      </w:r>
      <w:r w:rsidR="001D744E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audytu.</w:t>
      </w:r>
    </w:p>
    <w:p w:rsidR="005A01B1" w:rsidRDefault="00110235" w:rsidP="00500928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9. Podpisana klauzula informacyjna RODO. Wykonawca ponosi wszelkie koszty</w:t>
      </w:r>
      <w:r w:rsidR="001D744E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związane z przygotowaniem i złożeniem oferty.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VIII. Miejsce i termin składania ofert: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0928" w:rsidRPr="005A01B1">
        <w:rPr>
          <w:rFonts w:ascii="Times New Roman" w:eastAsia="Times New Roman" w:hAnsi="Times New Roman" w:cs="Times New Roman"/>
          <w:sz w:val="23"/>
          <w:lang w:eastAsia="pl-PL"/>
        </w:rPr>
        <w:t>1. Termin składania ofert 06</w:t>
      </w:r>
      <w:r w:rsidRPr="005A01B1">
        <w:rPr>
          <w:rFonts w:ascii="Times New Roman" w:eastAsia="Times New Roman" w:hAnsi="Times New Roman" w:cs="Times New Roman"/>
          <w:sz w:val="23"/>
          <w:lang w:eastAsia="pl-PL"/>
        </w:rPr>
        <w:t>.06.2022r. do godz. 10:00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2. Ofertę cenową sporządzoną w języku polskim należy złożyć w siedzibie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Zamawiającego </w:t>
      </w:r>
    </w:p>
    <w:p w:rsidR="00500928" w:rsidRPr="00500928" w:rsidRDefault="00110235" w:rsidP="0050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lub przesłać na adres: Urząd Gminy 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Rytwiany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, ul. 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>Staszowska 15 , 28-236 Rytwiany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w sekretariacie (I piętro),w zamkniętej kopercie z dopiskiem: </w:t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OFERTA:</w:t>
      </w:r>
      <w:r w:rsidR="00337ABC" w:rsidRPr="00337ABC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 </w:t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„Przeprowadzenie </w:t>
      </w:r>
      <w:r w:rsidR="007137E3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audytu i </w:t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diagnozy </w:t>
      </w:r>
      <w:proofErr w:type="spellStart"/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cyberbezpieczeństwa</w:t>
      </w:r>
      <w:proofErr w:type="spellEnd"/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 w ramach projektu Cyfrowa</w:t>
      </w:r>
      <w:r w:rsidR="005073E4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 </w:t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Gmina" NIE OTWIERAĆ PRZED </w:t>
      </w:r>
      <w:r w:rsidR="00500928" w:rsidRPr="005A01B1">
        <w:rPr>
          <w:rFonts w:ascii="Times New Roman" w:eastAsia="Times New Roman" w:hAnsi="Times New Roman" w:cs="Times New Roman"/>
          <w:b/>
          <w:sz w:val="23"/>
          <w:lang w:eastAsia="pl-PL"/>
        </w:rPr>
        <w:t>06</w:t>
      </w:r>
      <w:r w:rsidRPr="005A01B1">
        <w:rPr>
          <w:rFonts w:ascii="Times New Roman" w:eastAsia="Times New Roman" w:hAnsi="Times New Roman" w:cs="Times New Roman"/>
          <w:b/>
          <w:sz w:val="23"/>
          <w:lang w:eastAsia="pl-PL"/>
        </w:rPr>
        <w:t>.06.2022 r. godz. 10:00.</w:t>
      </w:r>
    </w:p>
    <w:p w:rsidR="00500928" w:rsidRPr="00500928" w:rsidRDefault="00500928" w:rsidP="005A01B1">
      <w:pPr>
        <w:pStyle w:val="Tekstpodstawowy"/>
        <w:widowControl w:val="0"/>
        <w:suppressAutoHyphens/>
        <w:spacing w:before="138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</w:rPr>
        <w:t xml:space="preserve"> lub przesłać za pomocą platformy  </w:t>
      </w:r>
      <w:proofErr w:type="spellStart"/>
      <w:r w:rsidR="005073E4">
        <w:rPr>
          <w:rFonts w:ascii="Times New Roman" w:hAnsi="Times New Roman"/>
          <w:b/>
          <w:spacing w:val="-1"/>
        </w:rPr>
        <w:t>ePUAP</w:t>
      </w:r>
      <w:bookmarkStart w:id="0" w:name="_GoBack"/>
      <w:bookmarkEnd w:id="0"/>
      <w:proofErr w:type="spellEnd"/>
      <w:r w:rsidRPr="00500928">
        <w:rPr>
          <w:rFonts w:ascii="Times New Roman" w:hAnsi="Times New Roman"/>
          <w:spacing w:val="-1"/>
        </w:rPr>
        <w:t>,</w:t>
      </w:r>
      <w:r w:rsidRPr="00500928">
        <w:rPr>
          <w:rFonts w:ascii="Times New Roman" w:hAnsi="Times New Roman"/>
        </w:rPr>
        <w:t xml:space="preserve"> </w:t>
      </w:r>
      <w:r w:rsidRPr="00500928">
        <w:rPr>
          <w:rFonts w:ascii="Times New Roman" w:hAnsi="Times New Roman"/>
          <w:spacing w:val="-1"/>
        </w:rPr>
        <w:t>dostępnego</w:t>
      </w:r>
      <w:r w:rsidRPr="00500928">
        <w:rPr>
          <w:rFonts w:ascii="Times New Roman" w:hAnsi="Times New Roman"/>
        </w:rPr>
        <w:t xml:space="preserve"> pod </w:t>
      </w:r>
      <w:r w:rsidRPr="00500928">
        <w:rPr>
          <w:rFonts w:ascii="Times New Roman" w:hAnsi="Times New Roman"/>
          <w:spacing w:val="-1"/>
        </w:rPr>
        <w:t>adresem:</w:t>
      </w:r>
      <w:r w:rsidRPr="00500928">
        <w:rPr>
          <w:rFonts w:ascii="Times New Roman" w:hAnsi="Times New Roman"/>
          <w:spacing w:val="3"/>
        </w:rPr>
        <w:t xml:space="preserve"> </w:t>
      </w:r>
      <w:hyperlink r:id="rId6">
        <w:r w:rsidRPr="00500928">
          <w:rPr>
            <w:rFonts w:ascii="Times New Roman" w:hAnsi="Times New Roman"/>
            <w:spacing w:val="-1"/>
            <w:u w:val="single" w:color="FF0000"/>
          </w:rPr>
          <w:t>https://epuap.gov.pl/wps/portal/</w:t>
        </w:r>
        <w:r w:rsidRPr="00500928">
          <w:rPr>
            <w:rFonts w:ascii="Times New Roman" w:hAnsi="Times New Roman"/>
            <w:spacing w:val="2"/>
            <w:u w:val="single" w:color="FF0000"/>
          </w:rPr>
          <w:t xml:space="preserve"> </w:t>
        </w:r>
      </w:hyperlink>
    </w:p>
    <w:p w:rsidR="00500928" w:rsidRDefault="005A01B1" w:rsidP="005A01B1">
      <w:pPr>
        <w:pStyle w:val="Tekstpodstawowy"/>
        <w:widowControl w:val="0"/>
        <w:suppressAutoHyphens/>
        <w:spacing w:before="138"/>
        <w:ind w:right="13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na </w:t>
      </w:r>
      <w:r w:rsidR="00500928" w:rsidRPr="005A01B1">
        <w:rPr>
          <w:rFonts w:ascii="Times New Roman" w:hAnsi="Times New Roman"/>
          <w:b/>
          <w:color w:val="000000"/>
        </w:rPr>
        <w:t xml:space="preserve">adres </w:t>
      </w:r>
      <w:proofErr w:type="spellStart"/>
      <w:r w:rsidR="00500928" w:rsidRPr="005A01B1">
        <w:rPr>
          <w:rFonts w:ascii="Times New Roman" w:hAnsi="Times New Roman"/>
          <w:b/>
          <w:color w:val="000000"/>
        </w:rPr>
        <w:t>ePUAP</w:t>
      </w:r>
      <w:proofErr w:type="spellEnd"/>
      <w:r w:rsidR="00500928" w:rsidRPr="005A01B1">
        <w:rPr>
          <w:rFonts w:ascii="Times New Roman" w:hAnsi="Times New Roman"/>
          <w:b/>
          <w:color w:val="000000"/>
        </w:rPr>
        <w:t>: Urząd Gminy Rytwiany</w:t>
      </w:r>
      <w:r w:rsidR="00500928" w:rsidRPr="00A24144">
        <w:rPr>
          <w:rFonts w:ascii="Times New Roman" w:hAnsi="Times New Roman"/>
          <w:color w:val="000000"/>
        </w:rPr>
        <w:t>, /pk43lj2a8s/skrytka</w:t>
      </w:r>
      <w:r w:rsidR="00500928">
        <w:rPr>
          <w:rFonts w:ascii="Times New Roman" w:hAnsi="Times New Roman"/>
          <w:color w:val="000000"/>
        </w:rPr>
        <w:t xml:space="preserve"> </w:t>
      </w:r>
      <w:r w:rsidR="00500928" w:rsidRPr="00A24144">
        <w:rPr>
          <w:rFonts w:ascii="Times New Roman" w:hAnsi="Times New Roman"/>
          <w:color w:val="000000"/>
        </w:rPr>
        <w:t>lub /pk43lj2a8s/</w:t>
      </w:r>
      <w:proofErr w:type="spellStart"/>
      <w:r w:rsidR="00500928" w:rsidRPr="00A24144">
        <w:rPr>
          <w:rFonts w:ascii="Times New Roman" w:hAnsi="Times New Roman"/>
          <w:color w:val="000000"/>
        </w:rPr>
        <w:t>SkrytkaESP</w:t>
      </w:r>
      <w:proofErr w:type="spellEnd"/>
      <w:r>
        <w:rPr>
          <w:rFonts w:ascii="Times New Roman" w:hAnsi="Times New Roman"/>
          <w:color w:val="000000"/>
        </w:rPr>
        <w:t xml:space="preserve">  </w:t>
      </w:r>
    </w:p>
    <w:p w:rsidR="005A01B1" w:rsidRPr="005A01B1" w:rsidRDefault="005A01B1" w:rsidP="005A01B1">
      <w:pPr>
        <w:pStyle w:val="Tekstpodstawowy"/>
        <w:widowControl w:val="0"/>
        <w:suppressAutoHyphens/>
        <w:spacing w:before="138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z dopiskiem w treści: </w:t>
      </w:r>
      <w:r w:rsidRPr="00337ABC">
        <w:rPr>
          <w:rFonts w:ascii="Times New Roman" w:hAnsi="Times New Roman"/>
          <w:b/>
          <w:sz w:val="23"/>
        </w:rPr>
        <w:t xml:space="preserve">OFERTA: „Przeprowadzenie </w:t>
      </w:r>
      <w:r>
        <w:rPr>
          <w:rFonts w:ascii="Times New Roman" w:hAnsi="Times New Roman"/>
          <w:b/>
          <w:sz w:val="23"/>
        </w:rPr>
        <w:t xml:space="preserve">audytu i </w:t>
      </w:r>
      <w:r w:rsidRPr="00337ABC">
        <w:rPr>
          <w:rFonts w:ascii="Times New Roman" w:hAnsi="Times New Roman"/>
          <w:b/>
          <w:sz w:val="23"/>
        </w:rPr>
        <w:t xml:space="preserve">diagnozy </w:t>
      </w:r>
      <w:proofErr w:type="spellStart"/>
      <w:r w:rsidRPr="00337ABC">
        <w:rPr>
          <w:rFonts w:ascii="Times New Roman" w:hAnsi="Times New Roman"/>
          <w:b/>
          <w:sz w:val="23"/>
        </w:rPr>
        <w:t>cyberbezpieczeństwa</w:t>
      </w:r>
      <w:proofErr w:type="spellEnd"/>
      <w:r w:rsidRPr="00337ABC">
        <w:rPr>
          <w:rFonts w:ascii="Times New Roman" w:hAnsi="Times New Roman"/>
          <w:b/>
          <w:sz w:val="23"/>
        </w:rPr>
        <w:t xml:space="preserve"> w ramach projektu Cyfrowa</w:t>
      </w:r>
    </w:p>
    <w:p w:rsidR="005A01B1" w:rsidRPr="00700C20" w:rsidRDefault="005A01B1" w:rsidP="005A01B1">
      <w:pPr>
        <w:pStyle w:val="Tekstpodstawowy"/>
        <w:widowControl w:val="0"/>
        <w:suppressAutoHyphens/>
        <w:spacing w:before="138"/>
        <w:ind w:left="2416" w:right="139"/>
        <w:jc w:val="both"/>
        <w:rPr>
          <w:rFonts w:ascii="Times New Roman" w:hAnsi="Times New Roman"/>
        </w:rPr>
      </w:pPr>
    </w:p>
    <w:p w:rsidR="00110235" w:rsidRPr="00110235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3. Oferty złożone po terminie bądź w inny sposób nie będą rozpatrywane.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IX. Termin związania ofertą: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Wykonawca pozostaje związany złożoną ofertą przez okres 30 dni. Bieg terminu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związania ofertą rozpoczyna się wraz z upływem terminu składania ofert.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2. Wykonawca samodzielnie lub na wniosek Zamawiającego może przedłużyć termin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związania ofertą.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X. Podstawy unieważnienia postępowania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Zamawiający unieważnia postępowanie, jeżeli: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a) nie złożono żadnej oferty,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b) wszystkie oferty podlegały odrzuceniu,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c) cena lub koszt najkorzystniejszej oferty lub oferta z najniższą ceną przewyższa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kwotę jaką Zamawiający może przeznaczyć na sfinansowanie zamówienia, chyba, że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Zamawiający może zwiększyć kwotę do wysokości ceny najkorzystniejszej lub kosztu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najkorzystniejszej oferty,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d) na podstawie innych przyczyn, istotnych dla Zamawiającego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e) w przypadku zaistnienia okoliczności nieznanych Zamawiającemu w dniu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publikacji niniejszego zapytania ofertowego.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XI. Postanowienia końcowe: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Zamawiający zastrzega sobie prawo odstąpienia, bądź unieważnienia zapytania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ofertowego bez podania przyczyny w przypadku zaistnienia okoliczności nieznanych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Zamawiającemu w dniu publikacji niniejszego zapytania ofertowego.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2. Zapytanie może zostać zmienione przed upływem terminu składania ofert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przewidzianym w zapytaniu ofertowym. Zmiana zapytania oraz treść pytań wraz z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wyjaśnieniami zostanie przesłana wszystkim zainteresowanym.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7ABC">
        <w:rPr>
          <w:rFonts w:ascii="Times New Roman" w:eastAsia="Times New Roman" w:hAnsi="Times New Roman" w:cs="Times New Roman"/>
          <w:b/>
          <w:sz w:val="23"/>
          <w:lang w:eastAsia="pl-PL"/>
        </w:rPr>
        <w:t>XII. Zasady Przetwarzania danych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 Zasady przetwarzania danych osobowych w programie Polska Cyfrowa 2014-2020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(POPC 2014- 2020) Ze względu na to, że to Minister Funduszy i Polityki Regionalnej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- jako Instytucja Zarządzająca POPC 2014-2020 - określa: jakie dane osobowe, w jaki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sposób i w jakim celu będą przetwarzane w związku z realizacją Programu, pełni on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rolę administratora danych osobowych przetwarzanych w związku z realizacją POPC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2014-2020 w rozumieniu RODO [Rozporządzenie Parlamentu Europejskiego i Rady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(UE) 2016/679 z dnia 27 kwietnia 2016 r. w sprawie ochrony osób fizycznych w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związku z przetwarzaniem danych osobowych i w sprawie swobodnego przepływu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takich danych oraz uchylenia dyrektywy 95/46/WE (ogólne rozporządzenie o ochronie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danych) z dnia 27 kwietnia 2016 r. (Dz. Urz. UE. L Nr 119, str. 1) Przy czym jest on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administratorem zarówno wobec danych osobowych, które samodzielnie pozyskał, jak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 wobec danych osobowych pozyskanych przez inne podmioty zaangażowane w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realizację Programu (tj. przez innych administratorów, którzy w tym przypadku pełnią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dodatkowo funkcję podmiotów przetwarzających dane osobowe [Podmiotami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przetwarzającymi są: Instytucja Pośrednicząca POPC 2014-2020, beneficjenci oraz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inne podmioty zaangażowane w realizację POPC 2014-2020, którym Minister (lub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inny upoważniony podmiot) powierzył przetwarzanie danych osobowych w ramach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POPC 2014-2020]).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Minister Funduszy i Polityki Regionalnej jest także administratorem danych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osobowych, które przetwarza jako beneficjent projektów współfinansowanych ze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środków POPC 2014-2020. Minister Funduszy i Polityki Regionalnej jest również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administratorem danych zgromadzonych w zarządzanym przez niego Centralnym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Systemie Teleinformatycznym wspierającym realizację POPC 2014-2020.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2. Cel przetwarzania danych osobowych 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Minister Funduszy i Polityki Regionalnej przetwarza dane osobowe w celu realizacji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zadań przypisanych Instytucji Zarządzającej POPC 2014-2020, w zakresie, w jakim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jest to niezbędne dla realizacji tego celu. Minister Funduszy i Polityki Regionalnej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 dane osobowe w szczególności w celach: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1.udzielania wsparcia beneficjentom ubiegającym się o dofinansowanie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 realizującym projekty,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2. potwierdzania kwalifikowalności wydatków,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3. wnioskowania o płatności do Komisji Europejskiej,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4. raportowania o nieprawidłowościach,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5. ewaluacji,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6. monitoringu,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7. kontroli,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8. audytu,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9. sprawozdawczości oraz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10.działań informacyjno-promocyjnych.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3. Podstawy prawne przetwarzania Przetwarzanie danych osobowych w związku z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realizacją POPC 2014-2020 odbywa się zgodnie z RODO. Podstawą prawną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przetwarzania danych jest konieczność realizacji obowiązków spoczywających na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Ministrze Funduszy i Polityki Regionalnej - jako na Instytucji Zarządzającej - na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podstawie przepisów prawa europejskiego i krajowego (art. 6 ust. 1 lit. c RODO).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Obowiązki te wynikają m.in. z przepisów ustawy z dnia 11 lipca 2014 r. o zasadach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realizacji programów w zakresie polityki spójności finansowanych w perspektywie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finansowej 2014-2020 oraz przepisów prawa europejskiego: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1) rozporządzenia Parlamentu Europejskiego i Rady nr 1303/2013 z dnia 17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grudnia 2013 r. ustanawiającego wspólne przepisy dotyczące Europejskiego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Funduszu Rozwoju Regionalnego, Europejskiego Funduszu Społecznego,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Funduszu Spójności, Europejskiego Funduszu Rolnego na rzecz Rozwoju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Obszarów Wiejskich oraz Europejskiego Funduszu Morskiego i Rybackiego,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oraz ustanawiającego przepisy ogólne dotyczące Europejskiego Funduszu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Rozwoju Regionalnego, Europejskiego Funduszu Społecznego, Funduszu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Spójności i Europejskiego Funduszu Morskiego i Rybackiego oraz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uchylającego Rozporządzenie Rady (WE) nr 1083/2006,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2) rozporządzenia wykonawczego Komisji (UE) nr 1011/2014 z dnia 22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września 2014 r. ustanawiającego szczegółowe przepisy wykonawcze do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rozporządzenia Parlamentu Europejskiego i Rady (UE) nr 1303/2013 w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odniesieniu do wzorów służących do przekazywania Komisji określonych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informacji oraz szczegółowe przepisy dotyczące wymiany informacji między</w:t>
      </w:r>
      <w:r w:rsidR="00337ABC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beneficjentami a instytucjami zarządzającymi, certyfikującymi, audytowymi 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pośredniczącymi.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4. Podstawą przetwarzania danych osobowych przez Ministra są również: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a. konieczność realizacji umowy, której stroną jest osoba, której dane dotyczą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(art. 6 ust. 1 lit. b RODO) - podstawa ta ma zastosowanie m. in. do danych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osobowych osób prowadzących samodzielną działalność gospodarczą, z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którymi Minister zawarł umowy w celu realizacji POPC 2014-2020,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b. wykonywanie zadań realizowanych w interesie publicznym lub w ramach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sprawowania władzy publicznej powierzonej Ministrowi (art. 6 ust. 1 lit 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RODO) - podstawa ta ma zastosowanie m. in. do organizowanych przez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Ministra konkursów i akcji promocyjnych dotyczących Programu,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c. uzasadniony interes prawny Ministra Funduszy i Polityki Regionalnej (art. 6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ust. 1 lit f RODO) – podstawa ta ma zastosowanie m.in. do danych osobowych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przetwarzanych w związku z realizacją umów w ramach Funduszy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Europejskich. W ramach POPC 2014-2020 w działaniu 3.1 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>–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Działania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szkoleniowe na rzecz rozwoju kompetencji cyfrowych przetwarzane są dane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szczególnej kategorii (dane o niepełnosprawności). Podstawą prawną ich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przetwarzania jest wyraźna zgoda osoby, której dane dotyczą (art. 9 ust. 2 lit a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RODO).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5. Rodzaje przetwarzanych danych Minister Funduszy i Polityki Regionalnej w celu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realizacji POPC 2014-2020 przetwarza dane osobowe m. in.: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1) pracowników, wolontariuszy, praktykantów i stażystów reprezentujących lub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wykonujących zadania na rzecz podmiotów zaangażowanych w obsługę 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realizację POPC 2014-2020,</w:t>
      </w:r>
      <w:r w:rsidR="0056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2) osób wskazanych do kontaktu, osób upoważnionych do podejmowania wiążących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decyzji oraz innych osób wykonujących zadania na rzecz wnioskodawców,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beneficjentów i partnerów,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3) uczestników szkoleń, konkursów, konferencji, komitetów monitorujących, grup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roboczych, grup sterujących oraz spotkań informacyjnych lub promocyjnych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organizowanych w ramach POPC 2014-2020,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4) kandydatów na ekspertów oraz ekspertów zaangażowanych w proces wyboru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projektów do dofinansowania lub wykonujących zadania związane z realizacją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praw i obowiązków właściwych instytucji, wynikających z zawartych umów o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dofinansowanie projektów,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5) osób, których dane będą przetwarzane w związku z badaniem kwalifikowalności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środków w projekcie, w tym w szczególności: personelu projektu, uczestników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komisji przetargowych, oferentów i wykonawców zamówień publicznych, osób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świadczących usługi na podstawie umów cywilnoprawnych.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Wśród rodzajów danych osobowych przetwarzanych przez Ministra można wymienić: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1) dane identyfikacyjne, w szczególności: imię, nazwisko, miejsce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zatrudnienia/formę prowadzenia działalności gospodarczej, stanowisko; w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niektórych przypadkach także nr PESEL/NIP/REGON,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2) dane dotyczące stosunku pracy, w szczególności otrzymywane wynagrodzenie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oraz wymiar czasu pracy,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3) dane kontaktowe, które obejmują w szczególności adres e-mail, nr telefonu, nr fax,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adres do korespondencji,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4) dane o charakterze finansowym, w szczególności nr rachunku bankowego, kwotę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przyznanych środków, informacje dotyczące nieruchomości (nr działki, nr księgi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wieczystej, nr przyłącza gazowego), kwotę wynagrodzenia,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5) dane zbierane w celu realizacji obowiązków sprawozdawczych do których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realizacji zobowiązane są państwa członkowskie, obejmujące w szczególności: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płeć, wiek w chwili przystąpienia do projektu, wykształcenie, wykonywany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zawód, narodowość, informacje o niepełnosprawności. Dane pozyskiwane są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bezpośrednio od osób, których dane dotyczą, albo od instytucji i podmiotów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zaangażowanych w realizację programów operacyjnych, w szczególności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wnioskodawców, beneficjentów i partnerów. W przypadku, gdy dane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pozyskiwanie są bezpośrednio od osób, których dane dotyczą, podanie danych jest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dobrowolne. Odmowa podania danych jest jednak równoznaczna z brakiem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możliwości podjęcia stosownych działań, np. ubiegania się o środki w ramach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POPC 2014-2020.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6. Okres przechowywania danych Dane osobowe będą przechowywane przez okres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wskazany w art. 140 ust. 1 rozporządzenia Parlamentu Europejskiego i Rady (UE) nr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1303/2013 z dnia 17 grudnia 2013 r. oraz jednocześnie przez czas nie krótszy niż 10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lat od dnia przyznania ostatniej pomocy w ramach POPC 2014-2020 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>–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z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równoczesnym uwzględnieniem przepisów ustawy z dnia 14 lipca 1983 r. o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narodowym zasobie archiwalnym i archiwach. W niektórych przypadkach, np.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prowadzenia kontroli u Ministra przez organy Unii Europejskiej, okres ten może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zostać wydłużony.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7. Odbiorcy danych Odbiorcami danych osobowych mogą być: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a) podmioty, którym Instytucja Zarządzająca POPC 2014-2020 powierzyła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wykonywanie zadań związanych z realizacją Programu, w tym w szczególności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Instytucja Pośrednicząca POPC, a także eksperci, podmioty prowadzące audyty,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kontrole, szkolenia i ewaluacje,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b) instytucje, organy i agencje Unii Europejskiej (UE), a także inne podmioty, którym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UE powierzyła wykonywanie zadań związanych z wdrażaniem POPC 2014-2020,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c) podmioty świadczące na rzecz Ministra usługi związane z obsługą i rozwojem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systemów teleinformatycznych oraz zapewnieniem łączności, w szczególności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dostawcy rozwiązań IT i operatorzy telekomunikacyjni.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8. Prawa osoby, której dane dotyczą Osobom, których dane przetwarzane są w związku z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realizacją POPC 2014-2020 przysługują następujące prawa: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1) prawo dostępu do danych osobowych i ich sprostowania. Realizując te prawo,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osoba której dane dotyczą może zwrócić się do Ministra z pytanie m.in. o to czy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Minister przetwarza jej dane osobowe, jakie dane osobowe przetwarza i skąd je</w:t>
      </w:r>
      <w:r w:rsidR="0056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pozyskał, jaki jest cel przetwarzania i jego podstawa prawna oraz jak długo dane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te będą przetwarzane. W przypadku, gdy przetwarzane dane okażą się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nieaktualne, osoba, której dane dotyczą może zwrócić się do Ministra z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wnioskiem o ich aktualizację;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2) prawo usunięcia lub ograniczenia ich przetwarzania – jeżeli spełnione są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przesłanki określone w art. 17 i 18 RODO. Żądanie usunięcia danych osobowych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realizowane jest w szczególności gdy dalsze przetwarzanie danych nie jest już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niezbędne do realizacji celu Ministra lub dane osobowe były przetwarzane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niezgodnie z prawem. Szczegółowe warunki korzystania z tego prawa określa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art. 17 RODO. Ograniczenie przetwarzania danych osobowych powoduje, że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Minister może jedynie przechowywać dane osobowe. Minister nie może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przekazywać tych danych innym podmiotom, modyfikować ich ani usuwać.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3) Ograniczanie przetwarzania danych osobowych ma charakter czasowy i trwa do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momentu dokonania przez Ministra oceny, czy dane osobowe są prawidłowe,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przetwarzane zgodnie z prawem oraz niezbędne do realizacji celu przetwarzania.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4) Ograniczenie przetwarzania danych osobowych następuje także w przypadku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wniesienia sprzeciwu wobec przetwarzania danych – do czasu rozpatrzenia przez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Ministra tego sprzeciwu;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5) prawo wniesienia skargi do Prezesa Urzędu Ochrony Danych Osobowych;</w:t>
      </w:r>
    </w:p>
    <w:p w:rsidR="00110235" w:rsidRPr="00110235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6) prawo do cofnięcia zgody, w każdym momencie - w przypadku, gdy podstawą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przetwarzania danych jest zgoda (art. 9 ust. 2 lit a RODO). Cofnięcie zgody nie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spowoduje, że dotychczasowe przetwarzanie danych zostanie uznane za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niezgodne z prawem;</w:t>
      </w:r>
    </w:p>
    <w:p w:rsidR="00560FFB" w:rsidRDefault="00110235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7) prawo otrzymania danych osobowych w ustrukturyzowanym powszechnie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używanym formacie, przenoszenia tych danych do innych administratorów lub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żądania, o ile jest to technicznie możliwe, przesłania ich przez administratora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innemu administratorowi - w przypadku, gdy podstawą przetwarzania danych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jest zgoda lub realizacja umowy z osobą, której dane dotyczą (art. 6 ust. 1 lit b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RODO);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8) prawo wniesienia sprzeciwu wobec przetwarzania danych osobowych 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>–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w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przypadku, gdy podstawą </w:t>
      </w:r>
      <w:proofErr w:type="spellStart"/>
      <w:r w:rsidRPr="00110235">
        <w:rPr>
          <w:rFonts w:ascii="Times New Roman" w:eastAsia="Times New Roman" w:hAnsi="Times New Roman" w:cs="Times New Roman"/>
          <w:sz w:val="23"/>
          <w:lang w:eastAsia="pl-PL"/>
        </w:rPr>
        <w:t>rzetwarzania</w:t>
      </w:r>
      <w:proofErr w:type="spellEnd"/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danych jest realizacja zadań publicznych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administratora lub jego prawnie uzasadnionych interesów (art. 6 ust. 1 lit e lub f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RODO).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Wniesienie sprzeciwu powoduje zaprzestanie przetwarzania danych osobowych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przez Ministra, chyba że wykaże on, istnienie ważnych prawnie uzasadnionych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podstaw do przetwarzania, nadrzędnych wobec interesów, praw i wolności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osoby, której dane dotyczą, lub podstaw do ustalenia, dochodzenia lub obrony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roszczeń.</w:t>
      </w:r>
      <w:r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9. Zautomatyzowane podejmowanie decyzji - dane nie podlegają procesowi</w:t>
      </w:r>
      <w:r w:rsidR="00560FF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zautomatyzowanego podejmowania decyzji.</w:t>
      </w:r>
    </w:p>
    <w:p w:rsidR="00652999" w:rsidRPr="00652999" w:rsidRDefault="00652999" w:rsidP="006529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lang w:eastAsia="pl-PL"/>
        </w:rPr>
        <w:t>XIII</w:t>
      </w:r>
      <w:r w:rsidRPr="00652999">
        <w:rPr>
          <w:rFonts w:ascii="Times New Roman" w:eastAsia="Times New Roman" w:hAnsi="Times New Roman" w:cs="Times New Roman"/>
          <w:b/>
          <w:sz w:val="23"/>
          <w:lang w:eastAsia="pl-PL"/>
        </w:rPr>
        <w:t xml:space="preserve"> Klauzula informacyjna RODO</w:t>
      </w:r>
    </w:p>
    <w:p w:rsidR="00652999" w:rsidRDefault="00652999" w:rsidP="00652999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Klauzula informacyjna RODO</w:t>
      </w:r>
      <w:r>
        <w:rPr>
          <w:rFonts w:ascii="Times New Roman" w:eastAsia="Times New Roman" w:hAnsi="Times New Roman" w:cs="Times New Roman"/>
          <w:sz w:val="23"/>
          <w:lang w:eastAsia="pl-PL"/>
        </w:rPr>
        <w:t xml:space="preserve"> zamieszczona na stronie:  </w:t>
      </w:r>
      <w:hyperlink r:id="rId7" w:history="1">
        <w:r w:rsidRPr="00A562DD">
          <w:rPr>
            <w:rStyle w:val="Hipercze"/>
            <w:rFonts w:ascii="Times New Roman" w:eastAsia="Times New Roman" w:hAnsi="Times New Roman" w:cs="Times New Roman"/>
            <w:sz w:val="23"/>
            <w:lang w:eastAsia="pl-PL"/>
          </w:rPr>
          <w:t>https://rytwiany.com.pl/index.php?infoid=43</w:t>
        </w:r>
      </w:hyperlink>
    </w:p>
    <w:p w:rsidR="00652999" w:rsidRDefault="00652999" w:rsidP="00652999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</w:p>
    <w:p w:rsidR="00AC3EEB" w:rsidRDefault="00652999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lang w:eastAsia="pl-PL"/>
        </w:rPr>
        <w:t>XIV</w:t>
      </w:r>
      <w:r w:rsidR="00110235" w:rsidRPr="001311FE">
        <w:rPr>
          <w:rFonts w:ascii="Times New Roman" w:eastAsia="Times New Roman" w:hAnsi="Times New Roman" w:cs="Times New Roman"/>
          <w:b/>
          <w:sz w:val="23"/>
          <w:lang w:eastAsia="pl-PL"/>
        </w:rPr>
        <w:t>. Załączniki:</w:t>
      </w:r>
      <w:r w:rsidR="00110235"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1. Załącznik nr 1 – Formularz ofertowy;</w:t>
      </w:r>
      <w:r w:rsidR="00110235"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2. Załącznik nr 2 – Oświadczenie o posiadaniu niezbędnego do wykonania zamówienia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potencjału technicznego i osobowego;</w:t>
      </w:r>
      <w:r w:rsidR="00110235"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3. Załącznik nr 3 – Oświadczenie o wykonaniu w okresie 3 lat poprzedzających złożenie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oferty minimum 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>3</w:t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diagnoz </w:t>
      </w:r>
      <w:proofErr w:type="spellStart"/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w ramach programu Cyfrowa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Gmina oraz zrealizowania co najmniej 3 audytów bezpieczeństwa w jednostkach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administracji publicznej o podobnym zakresie;</w:t>
      </w:r>
      <w:r w:rsidR="00110235"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4. Załącznik nr 4 – Oświadczenie o niepodleganiu wykluczeniu z udziału w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postępowaniu;</w:t>
      </w:r>
      <w:r w:rsidR="00110235"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5. Załącznik nr 5 - Wzór umowy;</w:t>
      </w:r>
      <w:r w:rsidR="00110235" w:rsidRPr="00110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6. Załącznik nr 6 - Formularz informacji związanych z przeprowadzeniem diagnozy</w:t>
      </w:r>
      <w:r w:rsidR="00AC3EEB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proofErr w:type="spellStart"/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cyberbezpieczeństwa</w:t>
      </w:r>
      <w:proofErr w:type="spellEnd"/>
      <w:r w:rsidR="00110235" w:rsidRPr="00110235">
        <w:rPr>
          <w:rFonts w:ascii="Times New Roman" w:eastAsia="Times New Roman" w:hAnsi="Times New Roman" w:cs="Times New Roman"/>
          <w:sz w:val="23"/>
          <w:lang w:eastAsia="pl-PL"/>
        </w:rPr>
        <w:t>;</w:t>
      </w:r>
    </w:p>
    <w:p w:rsidR="00AC3EEB" w:rsidRDefault="00AC3EEB" w:rsidP="00AC3EEB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  <w:r w:rsidRPr="00110235">
        <w:rPr>
          <w:rFonts w:ascii="Times New Roman" w:eastAsia="Times New Roman" w:hAnsi="Times New Roman" w:cs="Times New Roman"/>
          <w:sz w:val="23"/>
          <w:lang w:eastAsia="pl-PL"/>
        </w:rPr>
        <w:t>6. Załącznik nr 6</w:t>
      </w:r>
      <w:r>
        <w:rPr>
          <w:rFonts w:ascii="Times New Roman" w:eastAsia="Times New Roman" w:hAnsi="Times New Roman" w:cs="Times New Roman"/>
          <w:sz w:val="23"/>
          <w:lang w:eastAsia="pl-PL"/>
        </w:rPr>
        <w:t>a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eastAsia="pl-PL"/>
        </w:rPr>
        <w:t>–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 xml:space="preserve"> </w:t>
      </w:r>
      <w:r w:rsidR="007137E3">
        <w:rPr>
          <w:rFonts w:ascii="Times New Roman" w:eastAsia="Times New Roman" w:hAnsi="Times New Roman" w:cs="Times New Roman"/>
          <w:sz w:val="23"/>
          <w:lang w:eastAsia="pl-PL"/>
        </w:rPr>
        <w:t>Opis przedmiotu zamówienia</w:t>
      </w:r>
      <w:r w:rsidRPr="00110235">
        <w:rPr>
          <w:rFonts w:ascii="Times New Roman" w:eastAsia="Times New Roman" w:hAnsi="Times New Roman" w:cs="Times New Roman"/>
          <w:sz w:val="23"/>
          <w:lang w:eastAsia="pl-PL"/>
        </w:rPr>
        <w:t>;</w:t>
      </w:r>
    </w:p>
    <w:p w:rsidR="00652999" w:rsidRDefault="00652999" w:rsidP="00110235">
      <w:pPr>
        <w:spacing w:after="0" w:line="240" w:lineRule="auto"/>
        <w:rPr>
          <w:rFonts w:ascii="Times New Roman" w:eastAsia="Times New Roman" w:hAnsi="Times New Roman" w:cs="Times New Roman"/>
          <w:sz w:val="23"/>
          <w:lang w:eastAsia="pl-PL"/>
        </w:rPr>
      </w:pPr>
    </w:p>
    <w:p w:rsidR="00652999" w:rsidRPr="00110235" w:rsidRDefault="00652999" w:rsidP="0011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5AE" w:rsidRPr="00315700" w:rsidRDefault="00DB35AE">
      <w:pPr>
        <w:rPr>
          <w:rFonts w:ascii="Times New Roman" w:hAnsi="Times New Roman" w:cs="Times New Roman"/>
          <w:sz w:val="24"/>
          <w:szCs w:val="24"/>
        </w:rPr>
      </w:pPr>
    </w:p>
    <w:sectPr w:rsidR="00DB35AE" w:rsidRPr="00315700" w:rsidSect="00556E6D">
      <w:pgSz w:w="11906" w:h="16838" w:code="9"/>
      <w:pgMar w:top="1560" w:right="567" w:bottom="113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1E09"/>
    <w:multiLevelType w:val="multilevel"/>
    <w:tmpl w:val="0464E5B0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1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0235"/>
    <w:rsid w:val="00110235"/>
    <w:rsid w:val="001311FE"/>
    <w:rsid w:val="001D744E"/>
    <w:rsid w:val="002833DC"/>
    <w:rsid w:val="00315700"/>
    <w:rsid w:val="00337ABC"/>
    <w:rsid w:val="00444CE5"/>
    <w:rsid w:val="004B664F"/>
    <w:rsid w:val="00500928"/>
    <w:rsid w:val="00507015"/>
    <w:rsid w:val="005073E4"/>
    <w:rsid w:val="00556E6D"/>
    <w:rsid w:val="00560FFB"/>
    <w:rsid w:val="00597D95"/>
    <w:rsid w:val="005A01B1"/>
    <w:rsid w:val="005D4380"/>
    <w:rsid w:val="00652999"/>
    <w:rsid w:val="006A1BC6"/>
    <w:rsid w:val="007137E3"/>
    <w:rsid w:val="00746E06"/>
    <w:rsid w:val="00752D09"/>
    <w:rsid w:val="00763DF0"/>
    <w:rsid w:val="00774CB8"/>
    <w:rsid w:val="007B5ACC"/>
    <w:rsid w:val="00812C2C"/>
    <w:rsid w:val="00891C1F"/>
    <w:rsid w:val="009705C8"/>
    <w:rsid w:val="00A83496"/>
    <w:rsid w:val="00A97021"/>
    <w:rsid w:val="00AC3EEB"/>
    <w:rsid w:val="00DB35AE"/>
    <w:rsid w:val="00DE0E4F"/>
    <w:rsid w:val="00F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91D4-BE88-444D-AE9F-8DDE40D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2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0235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110235"/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1"/>
    <w:qFormat/>
    <w:rsid w:val="005009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1"/>
    <w:rsid w:val="0050092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ytwiany.com.pl/index.php?info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" TargetMode="External"/><Relationship Id="rId5" Type="http://schemas.openxmlformats.org/officeDocument/2006/relationships/hyperlink" Target="mailto:rytwiany@rytwiany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Dariusz Ciepiela</cp:lastModifiedBy>
  <cp:revision>12</cp:revision>
  <dcterms:created xsi:type="dcterms:W3CDTF">2022-05-25T06:49:00Z</dcterms:created>
  <dcterms:modified xsi:type="dcterms:W3CDTF">2022-05-27T13:11:00Z</dcterms:modified>
</cp:coreProperties>
</file>