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rsidR="006571F1" w:rsidRPr="008370BC" w:rsidRDefault="006571F1" w:rsidP="00DA0B0B">
      <w:pPr>
        <w:pStyle w:val="Nagwek1"/>
      </w:pPr>
      <w:r w:rsidRPr="008370BC">
        <w:t>I. Charakterystyka Gminy Rytwiany</w:t>
      </w:r>
    </w:p>
    <w:p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t>
      </w:r>
      <w:bookmarkStart w:id="0" w:name="_GoBack"/>
      <w:bookmarkEnd w:id="0"/>
      <w:r w:rsidRPr="008370BC">
        <w:rPr>
          <w:rFonts w:ascii="Times New Roman" w:hAnsi="Times New Roman" w:cs="Times New Roman"/>
        </w:rPr>
        <w:t>w - Staszów - Osiek</w:t>
      </w:r>
    </w:p>
    <w:p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Mucharzew</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Monastyrek</w:t>
      </w:r>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Luszyca</w:t>
      </w:r>
      <w:r w:rsidR="00D6312F">
        <w:rPr>
          <w:rFonts w:ascii="Times New Roman" w:hAnsi="Times New Roman" w:cs="Times New Roman"/>
        </w:rPr>
        <w:t xml:space="preserve"> - Ossala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Pr="008370BC">
        <w:rPr>
          <w:rFonts w:ascii="Times New Roman" w:hAnsi="Times New Roman" w:cs="Times New Roman"/>
          <w:color w:val="auto"/>
        </w:rPr>
        <w:t>216,68</w:t>
      </w:r>
      <w:r>
        <w:rPr>
          <w:rFonts w:ascii="Times New Roman" w:hAnsi="Times New Roman" w:cs="Times New Roman"/>
          <w:color w:val="auto"/>
        </w:rPr>
        <w:t xml:space="preserve"> </w:t>
      </w:r>
      <w:r w:rsidRPr="008370BC">
        <w:rPr>
          <w:rFonts w:ascii="Times New Roman" w:hAnsi="Times New Roman" w:cs="Times New Roman"/>
          <w:color w:val="auto"/>
        </w:rPr>
        <w:t>km</w:t>
      </w:r>
    </w:p>
    <w:p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rsidR="006571F1" w:rsidRPr="008370BC" w:rsidRDefault="006571F1" w:rsidP="006571F1">
      <w:pPr>
        <w:pStyle w:val="Default"/>
        <w:rPr>
          <w:rFonts w:ascii="Times New Roman" w:hAnsi="Times New Roman" w:cs="Times New Roman"/>
        </w:rPr>
      </w:pPr>
    </w:p>
    <w:p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rsidR="00844E40" w:rsidRPr="008370BC" w:rsidRDefault="00844E40" w:rsidP="00844E40">
      <w:pPr>
        <w:pStyle w:val="Default"/>
        <w:ind w:firstLine="1418"/>
        <w:jc w:val="both"/>
        <w:rPr>
          <w:rFonts w:ascii="Times New Roman" w:hAnsi="Times New Roman" w:cs="Times New Roman"/>
        </w:rPr>
      </w:pPr>
    </w:p>
    <w:p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8C2DD6">
        <w:t>2</w:t>
      </w:r>
      <w:r w:rsidR="00B93EFB">
        <w:t>5</w:t>
      </w:r>
      <w:r w:rsidR="007A130E">
        <w:t>.</w:t>
      </w:r>
      <w:r w:rsidR="00D84381">
        <w:t>1</w:t>
      </w:r>
      <w:r w:rsidR="008C2DD6">
        <w:t>1</w:t>
      </w:r>
      <w:r w:rsidR="007A130E">
        <w:t>.201</w:t>
      </w:r>
      <w:r w:rsidR="00B93EFB">
        <w:t>9</w:t>
      </w:r>
      <w:r w:rsidR="007A130E">
        <w:t xml:space="preserve"> r.</w:t>
      </w:r>
    </w:p>
    <w:p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rsidR="006571F1" w:rsidRPr="00993165" w:rsidRDefault="006571F1" w:rsidP="006571F1">
      <w:pPr>
        <w:pStyle w:val="Default"/>
        <w:rPr>
          <w:rFonts w:ascii="Times New Roman" w:hAnsi="Times New Roman" w:cs="Times New Roman"/>
        </w:rPr>
      </w:pPr>
    </w:p>
    <w:p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2643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0848C6">
        <w:rPr>
          <w:rFonts w:ascii="Times New Roman" w:hAnsi="Times New Roman" w:cs="Times New Roman"/>
        </w:rPr>
        <w:t>592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9.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16</w:t>
      </w:r>
      <w:r w:rsidR="000848C6">
        <w:rPr>
          <w:rFonts w:ascii="Times New Roman" w:hAnsi="Times New Roman" w:cs="Times New Roman"/>
        </w:rPr>
        <w:t>23</w:t>
      </w:r>
      <w:r w:rsidR="006571F1"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8D1738">
        <w:rPr>
          <w:rFonts w:ascii="Times New Roman" w:hAnsi="Times New Roman" w:cs="Times New Roman"/>
        </w:rPr>
        <w:t>2</w:t>
      </w:r>
      <w:r w:rsidR="007E1188">
        <w:rPr>
          <w:rFonts w:ascii="Times New Roman" w:hAnsi="Times New Roman" w:cs="Times New Roman"/>
        </w:rPr>
        <w:t>6</w:t>
      </w:r>
      <w:r w:rsidR="006571F1"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Rytwiany </w:t>
      </w:r>
    </w:p>
    <w:p w:rsidR="008D1738" w:rsidRPr="008370BC" w:rsidRDefault="008D1738" w:rsidP="006571F1">
      <w:pPr>
        <w:pStyle w:val="Default"/>
        <w:ind w:left="709"/>
        <w:rPr>
          <w:rFonts w:ascii="Times New Roman" w:hAnsi="Times New Roman" w:cs="Times New Roman"/>
        </w:rPr>
      </w:pPr>
    </w:p>
    <w:p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2B640C">
        <w:rPr>
          <w:rFonts w:ascii="Times New Roman" w:hAnsi="Times New Roman" w:cs="Times New Roman"/>
        </w:rPr>
        <w:t>0</w:t>
      </w:r>
      <w:r>
        <w:rPr>
          <w:rFonts w:ascii="Times New Roman" w:hAnsi="Times New Roman" w:cs="Times New Roman"/>
        </w:rPr>
        <w:t xml:space="preserve"> posesji</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8C2DD6">
        <w:rPr>
          <w:rFonts w:ascii="Times New Roman" w:hAnsi="Times New Roman" w:cs="Times New Roman"/>
        </w:rPr>
        <w:t>34</w:t>
      </w:r>
      <w:r w:rsidR="002B640C">
        <w:rPr>
          <w:rFonts w:ascii="Times New Roman" w:hAnsi="Times New Roman" w:cs="Times New Roman"/>
        </w:rPr>
        <w:t>7</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 1</w:t>
      </w:r>
    </w:p>
    <w:p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 4</w:t>
      </w:r>
      <w:r w:rsidR="006571F1" w:rsidRPr="008370BC">
        <w:rPr>
          <w:rFonts w:ascii="Times New Roman" w:hAnsi="Times New Roman" w:cs="Times New Roman"/>
        </w:rPr>
        <w:t xml:space="preserve"> </w:t>
      </w:r>
    </w:p>
    <w:p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 xml:space="preserve">Cmentarz: 1 </w:t>
      </w:r>
      <w:r>
        <w:rPr>
          <w:rFonts w:ascii="Times New Roman" w:hAnsi="Times New Roman" w:cs="Times New Roman"/>
          <w:b/>
        </w:rPr>
        <w:t xml:space="preserve">     </w:t>
      </w:r>
    </w:p>
    <w:p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B52992">
        <w:rPr>
          <w:rFonts w:ascii="Times New Roman" w:hAnsi="Times New Roman" w:cs="Times New Roman"/>
        </w:rPr>
        <w:t>4</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2</w:t>
      </w:r>
      <w:r w:rsidR="00B52992">
        <w:rPr>
          <w:rFonts w:ascii="Times New Roman" w:hAnsi="Times New Roman" w:cs="Times New Roman"/>
        </w:rPr>
        <w:t>82</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10</w:t>
      </w:r>
      <w:r w:rsidR="00B52992">
        <w:rPr>
          <w:rFonts w:ascii="Times New Roman" w:hAnsi="Times New Roman" w:cs="Times New Roman"/>
        </w:rPr>
        <w:t>8</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B52992">
        <w:rPr>
          <w:rFonts w:ascii="Times New Roman" w:hAnsi="Times New Roman" w:cs="Times New Roman"/>
        </w:rPr>
        <w:t>1</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F943C1">
        <w:rPr>
          <w:rFonts w:ascii="Times New Roman" w:hAnsi="Times New Roman" w:cs="Times New Roman"/>
        </w:rPr>
        <w:t>1</w:t>
      </w:r>
      <w:r w:rsidR="00C5009D">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1</w:t>
      </w:r>
      <w:r w:rsidR="003B7CD8">
        <w:rPr>
          <w:rFonts w:ascii="Times New Roman" w:hAnsi="Times New Roman" w:cs="Times New Roman"/>
        </w:rPr>
        <w:t>6</w:t>
      </w:r>
      <w:r w:rsidR="00F943C1">
        <w:rPr>
          <w:rFonts w:ascii="Times New Roman" w:hAnsi="Times New Roman" w:cs="Times New Roman"/>
        </w:rPr>
        <w:t>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1</w:t>
      </w:r>
      <w:r w:rsidR="00F943C1">
        <w:rPr>
          <w:rFonts w:ascii="Times New Roman" w:hAnsi="Times New Roman" w:cs="Times New Roman"/>
        </w:rPr>
        <w:t>62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 w zabudowie wielorodzinnej: 0</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F943C1">
        <w:rPr>
          <w:rFonts w:ascii="Times New Roman" w:hAnsi="Times New Roman" w:cs="Times New Roman"/>
        </w:rPr>
        <w:t>06</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C665A7">
        <w:rPr>
          <w:rFonts w:ascii="Times New Roman" w:hAnsi="Times New Roman" w:cs="Times New Roman"/>
        </w:rPr>
        <w:t>2</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91</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29</w:t>
      </w:r>
      <w:r w:rsidR="009C2F35">
        <w:rPr>
          <w:rFonts w:ascii="Times New Roman" w:hAnsi="Times New Roman" w:cs="Times New Roman"/>
        </w:rPr>
        <w:t>4</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9C2F35">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9C2F35">
        <w:rPr>
          <w:rFonts w:ascii="Times New Roman" w:hAnsi="Times New Roman" w:cs="Times New Roman"/>
        </w:rPr>
        <w:t>160</w:t>
      </w:r>
      <w:r w:rsidR="00026635">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418</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3</w:t>
      </w:r>
    </w:p>
    <w:p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2E133D">
        <w:rPr>
          <w:rFonts w:ascii="Times New Roman" w:hAnsi="Times New Roman" w:cs="Times New Roman"/>
        </w:rPr>
        <w:t>4</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27735F">
        <w:rPr>
          <w:rFonts w:ascii="Times New Roman" w:hAnsi="Times New Roman" w:cs="Times New Roman"/>
        </w:rPr>
        <w:t>3</w:t>
      </w:r>
      <w:r>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E53A92">
        <w:rPr>
          <w:rFonts w:ascii="Times New Roman" w:hAnsi="Times New Roman" w:cs="Times New Roman"/>
        </w:rPr>
        <w:t>9</w:t>
      </w:r>
      <w:r w:rsidR="0027735F">
        <w:rPr>
          <w:rFonts w:ascii="Times New Roman" w:hAnsi="Times New Roman" w:cs="Times New Roman"/>
        </w:rPr>
        <w:t>3</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026635">
        <w:rPr>
          <w:rFonts w:ascii="Times New Roman" w:hAnsi="Times New Roman" w:cs="Times New Roman"/>
        </w:rPr>
        <w:t>28</w:t>
      </w:r>
      <w:r>
        <w:rPr>
          <w:rFonts w:ascii="Times New Roman" w:hAnsi="Times New Roman" w:cs="Times New Roman"/>
        </w:rPr>
        <w:t xml:space="preserve"> posesji</w:t>
      </w:r>
      <w:r w:rsidRPr="008370BC">
        <w:rPr>
          <w:rFonts w:ascii="Times New Roman" w:hAnsi="Times New Roman" w:cs="Times New Roman"/>
        </w:rPr>
        <w:t xml:space="preserve">. </w:t>
      </w:r>
    </w:p>
    <w:p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8</w:t>
      </w:r>
      <w:r w:rsidR="0027735F">
        <w:rPr>
          <w:rFonts w:ascii="Times New Roman" w:hAnsi="Times New Roman" w:cs="Times New Roman"/>
        </w:rPr>
        <w:t>3</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8C2DD6">
        <w:rPr>
          <w:rFonts w:ascii="Times New Roman" w:hAnsi="Times New Roman" w:cs="Times New Roman"/>
        </w:rPr>
        <w:t>9</w:t>
      </w:r>
      <w:r w:rsidR="0027735F">
        <w:rPr>
          <w:rFonts w:ascii="Times New Roman" w:hAnsi="Times New Roman" w:cs="Times New Roman"/>
        </w:rPr>
        <w:t>7</w:t>
      </w:r>
      <w:r>
        <w:rPr>
          <w:rFonts w:ascii="Times New Roman" w:hAnsi="Times New Roman" w:cs="Times New Roman"/>
        </w:rPr>
        <w:t xml:space="preserve"> posesji</w:t>
      </w:r>
      <w:r w:rsidRPr="008370BC">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27735F">
        <w:rPr>
          <w:rFonts w:ascii="Times New Roman" w:hAnsi="Times New Roman" w:cs="Times New Roman"/>
        </w:rPr>
        <w:t>94</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zabudowie jednorodzinnej: 4</w:t>
      </w:r>
      <w:r w:rsidR="00875FA2">
        <w:rPr>
          <w:rFonts w:ascii="Times New Roman" w:hAnsi="Times New Roman" w:cs="Times New Roman"/>
        </w:rPr>
        <w:t>1</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4B5000">
        <w:rPr>
          <w:rFonts w:ascii="Times New Roman" w:hAnsi="Times New Roman" w:cs="Times New Roman"/>
        </w:rPr>
        <w:t>3</w:t>
      </w:r>
      <w:r w:rsidR="00875FA2">
        <w:rPr>
          <w:rFonts w:ascii="Times New Roman" w:hAnsi="Times New Roman" w:cs="Times New Roman"/>
        </w:rPr>
        <w:t>0</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4B5000">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1</w:t>
      </w:r>
      <w:r w:rsidR="00875FA2">
        <w:rPr>
          <w:rFonts w:ascii="Times New Roman" w:hAnsi="Times New Roman" w:cs="Times New Roman"/>
        </w:rPr>
        <w:t>59</w:t>
      </w:r>
      <w:r>
        <w:rPr>
          <w:rFonts w:ascii="Times New Roman" w:hAnsi="Times New Roman" w:cs="Times New Roman"/>
        </w:rPr>
        <w:t xml:space="preserve">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875FA2">
        <w:rPr>
          <w:rFonts w:ascii="Times New Roman" w:hAnsi="Times New Roman" w:cs="Times New Roman"/>
        </w:rPr>
        <w:t>3</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2</w:t>
      </w:r>
      <w:r w:rsidR="00D34076">
        <w:rPr>
          <w:rFonts w:ascii="Times New Roman" w:hAnsi="Times New Roman" w:cs="Times New Roman"/>
        </w:rPr>
        <w:t>6</w:t>
      </w:r>
      <w:r w:rsidR="00875FA2">
        <w:rPr>
          <w:rFonts w:ascii="Times New Roman" w:hAnsi="Times New Roman" w:cs="Times New Roman"/>
        </w:rPr>
        <w:t>4</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22</w:t>
      </w:r>
      <w:r w:rsidRPr="008370BC">
        <w:rPr>
          <w:rFonts w:ascii="Times New Roman" w:hAnsi="Times New Roman" w:cs="Times New Roman"/>
        </w:rPr>
        <w:t xml:space="preserve"> posesji. </w:t>
      </w:r>
    </w:p>
    <w:p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62</w:t>
      </w:r>
    </w:p>
    <w:p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rsidR="006571F1" w:rsidRPr="008370BC" w:rsidRDefault="006571F1" w:rsidP="006571F1">
      <w:pPr>
        <w:pStyle w:val="Default"/>
        <w:rPr>
          <w:rFonts w:ascii="Times New Roman" w:hAnsi="Times New Roman" w:cs="Times New Roman"/>
        </w:rPr>
      </w:pPr>
    </w:p>
    <w:p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AF3739">
        <w:rPr>
          <w:rFonts w:ascii="Times New Roman" w:hAnsi="Times New Roman" w:cs="Times New Roman"/>
          <w:b/>
        </w:rPr>
        <w:t>3</w:t>
      </w:r>
      <w:r w:rsidRPr="00A403BB">
        <w:rPr>
          <w:rFonts w:ascii="Times New Roman" w:hAnsi="Times New Roman" w:cs="Times New Roman"/>
          <w:b/>
        </w:rPr>
        <w:t xml:space="preserve">           </w:t>
      </w:r>
    </w:p>
    <w:p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4B5000">
        <w:rPr>
          <w:rFonts w:ascii="Times New Roman" w:hAnsi="Times New Roman" w:cs="Times New Roman"/>
          <w:b/>
        </w:rPr>
        <w:t>7</w:t>
      </w:r>
      <w:r w:rsidR="007E1188">
        <w:rPr>
          <w:rFonts w:ascii="Times New Roman" w:hAnsi="Times New Roman" w:cs="Times New Roman"/>
          <w:b/>
        </w:rPr>
        <w:t>78</w:t>
      </w:r>
    </w:p>
    <w:p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D34076">
        <w:rPr>
          <w:rFonts w:ascii="Times New Roman" w:hAnsi="Times New Roman" w:cs="Times New Roman"/>
          <w:b/>
        </w:rPr>
        <w:t>2</w:t>
      </w:r>
      <w:r w:rsidR="007E1188">
        <w:rPr>
          <w:rFonts w:ascii="Times New Roman" w:hAnsi="Times New Roman" w:cs="Times New Roman"/>
          <w:b/>
        </w:rPr>
        <w:t>37</w:t>
      </w:r>
    </w:p>
    <w:p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7E1188">
        <w:rPr>
          <w:rFonts w:ascii="Times New Roman" w:hAnsi="Times New Roman" w:cs="Times New Roman"/>
          <w:b/>
        </w:rPr>
        <w:t>43</w:t>
      </w:r>
    </w:p>
    <w:p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rsidR="004D124B" w:rsidRDefault="004D124B" w:rsidP="006571F1">
      <w:pPr>
        <w:pStyle w:val="Default"/>
        <w:rPr>
          <w:rFonts w:ascii="Times New Roman" w:hAnsi="Times New Roman" w:cs="Times New Roman"/>
          <w:b/>
        </w:rPr>
      </w:pPr>
    </w:p>
    <w:p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rsidR="00C915C7" w:rsidRPr="00F816F0" w:rsidRDefault="004D124B" w:rsidP="00717EE8">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rsidR="004D124B" w:rsidRPr="00F816F0" w:rsidRDefault="00F816F0" w:rsidP="004D124B">
      <w:pPr>
        <w:pStyle w:val="Default"/>
        <w:numPr>
          <w:ilvl w:val="0"/>
          <w:numId w:val="28"/>
        </w:numPr>
        <w:rPr>
          <w:rFonts w:ascii="Times New Roman" w:hAnsi="Times New Roman" w:cs="Times New Roman"/>
        </w:rPr>
      </w:pPr>
      <w:r w:rsidRPr="00F816F0">
        <w:rPr>
          <w:rFonts w:ascii="Times New Roman" w:hAnsi="Times New Roman" w:cs="Times New Roman"/>
        </w:rPr>
        <w:t>Sichów Duży 95,</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96,</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97A,</w:t>
      </w:r>
    </w:p>
    <w:p w:rsidR="004D124B" w:rsidRP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97B,</w:t>
      </w:r>
    </w:p>
    <w:p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97C,</w:t>
      </w:r>
    </w:p>
    <w:p w:rsid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rsidR="00BF6CF4" w:rsidRPr="00F816F0" w:rsidRDefault="00BF6CF4" w:rsidP="00717EE8">
      <w:pPr>
        <w:pStyle w:val="Default"/>
        <w:numPr>
          <w:ilvl w:val="0"/>
          <w:numId w:val="28"/>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rsidR="004D124B" w:rsidRPr="004D124B" w:rsidRDefault="004D124B" w:rsidP="004D124B">
      <w:pPr>
        <w:pStyle w:val="Default"/>
        <w:rPr>
          <w:rFonts w:ascii="Times New Roman" w:hAnsi="Times New Roman" w:cs="Times New Roman"/>
          <w:b/>
        </w:rPr>
      </w:pPr>
    </w:p>
    <w:p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rsidR="006571F1" w:rsidRDefault="006571F1" w:rsidP="00DA0B0B">
      <w:pPr>
        <w:pStyle w:val="Nagwek1"/>
      </w:pPr>
      <w:r>
        <w:t>III.  Opis przedmiotu zamówienia.</w:t>
      </w:r>
    </w:p>
    <w:p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rsidR="00615C9D" w:rsidRPr="00C91C36"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BF6CF4">
        <w:rPr>
          <w:szCs w:val="24"/>
        </w:rPr>
        <w:t xml:space="preserve"> /rok.</w:t>
      </w:r>
      <w:r w:rsidR="00BF6CF4" w:rsidRPr="00C91C36">
        <w:rPr>
          <w:szCs w:val="24"/>
        </w:rPr>
        <w:t xml:space="preserve"> </w:t>
      </w:r>
    </w:p>
    <w:p w:rsidR="00B824FD" w:rsidRPr="00C915C7" w:rsidRDefault="00B824FD" w:rsidP="00C915C7">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rsidR="00B824FD" w:rsidRPr="00B824FD" w:rsidRDefault="00B824FD" w:rsidP="00565AD2">
      <w:pPr>
        <w:pStyle w:val="Akapitzlist"/>
        <w:widowControl w:val="0"/>
        <w:tabs>
          <w:tab w:val="left" w:pos="826"/>
        </w:tabs>
        <w:autoSpaceDE w:val="0"/>
        <w:autoSpaceDN w:val="0"/>
        <w:spacing w:before="1" w:after="0" w:line="240" w:lineRule="auto"/>
        <w:ind w:left="825" w:right="150"/>
        <w:contextualSpacing w:val="0"/>
        <w:jc w:val="right"/>
        <w:rPr>
          <w:szCs w:val="24"/>
        </w:rPr>
      </w:pPr>
    </w:p>
    <w:p w:rsidR="006571F1" w:rsidRPr="008370BC" w:rsidRDefault="006571F1" w:rsidP="006571F1">
      <w:pPr>
        <w:autoSpaceDE w:val="0"/>
        <w:autoSpaceDN w:val="0"/>
        <w:adjustRightInd w:val="0"/>
        <w:spacing w:after="20" w:line="240" w:lineRule="auto"/>
        <w:jc w:val="both"/>
        <w:rPr>
          <w:color w:val="000000"/>
          <w:sz w:val="24"/>
          <w:szCs w:val="24"/>
        </w:rPr>
      </w:pPr>
    </w:p>
    <w:p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rsidR="00191A07" w:rsidRDefault="00191A07" w:rsidP="00191A07">
      <w:pPr>
        <w:pStyle w:val="Akapitzlist"/>
        <w:autoSpaceDE w:val="0"/>
        <w:autoSpaceDN w:val="0"/>
        <w:adjustRightInd w:val="0"/>
        <w:spacing w:after="20" w:line="240" w:lineRule="auto"/>
        <w:ind w:left="426"/>
        <w:jc w:val="both"/>
        <w:rPr>
          <w:color w:val="000000"/>
          <w:szCs w:val="24"/>
          <w:u w:val="single"/>
        </w:rPr>
      </w:pPr>
    </w:p>
    <w:p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rsidR="006571F1" w:rsidRPr="009417EC" w:rsidRDefault="006571F1" w:rsidP="006571F1">
      <w:pPr>
        <w:autoSpaceDE w:val="0"/>
        <w:autoSpaceDN w:val="0"/>
        <w:adjustRightInd w:val="0"/>
        <w:spacing w:after="20" w:line="240" w:lineRule="auto"/>
        <w:jc w:val="both"/>
        <w:rPr>
          <w:b/>
          <w:color w:val="000000"/>
          <w:sz w:val="24"/>
          <w:szCs w:val="24"/>
          <w:u w:val="single"/>
        </w:rPr>
      </w:pPr>
    </w:p>
    <w:p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(strażnica OSP),</w:t>
      </w:r>
    </w:p>
    <w:p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rsidR="006571F1" w:rsidRP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 – cmentarz;</w:t>
      </w:r>
    </w:p>
    <w:p w:rsidR="006571F1" w:rsidRP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 xml:space="preserve">Strzegomek – ul. W. </w:t>
      </w:r>
      <w:r w:rsidR="00967E10" w:rsidRPr="00191A07">
        <w:rPr>
          <w:color w:val="000000"/>
          <w:szCs w:val="24"/>
        </w:rPr>
        <w:t>Dąbrówki (Zespół Szkolno-</w:t>
      </w:r>
      <w:r w:rsidRPr="00191A07">
        <w:rPr>
          <w:color w:val="000000"/>
          <w:szCs w:val="24"/>
        </w:rPr>
        <w:t>Przedszkolny)</w:t>
      </w:r>
    </w:p>
    <w:p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rsidR="00BF2148" w:rsidRDefault="00BF2148" w:rsidP="00665411">
      <w:pPr>
        <w:pStyle w:val="Akapitzlist"/>
        <w:numPr>
          <w:ilvl w:val="0"/>
          <w:numId w:val="7"/>
        </w:numPr>
        <w:spacing w:after="0" w:line="240" w:lineRule="auto"/>
        <w:rPr>
          <w:szCs w:val="24"/>
        </w:rPr>
      </w:pPr>
      <w:r>
        <w:rPr>
          <w:szCs w:val="24"/>
        </w:rPr>
        <w:t>Rytwiany:</w:t>
      </w:r>
    </w:p>
    <w:p w:rsidR="00BF2148" w:rsidRDefault="006571F1" w:rsidP="00665411">
      <w:pPr>
        <w:pStyle w:val="Akapitzlist"/>
        <w:numPr>
          <w:ilvl w:val="1"/>
          <w:numId w:val="7"/>
        </w:numPr>
        <w:spacing w:after="0" w:line="240" w:lineRule="auto"/>
        <w:rPr>
          <w:szCs w:val="24"/>
        </w:rPr>
      </w:pPr>
      <w:r w:rsidRPr="00BF2148">
        <w:rPr>
          <w:szCs w:val="24"/>
        </w:rPr>
        <w:t>przy Ośrodku Zdrowia</w:t>
      </w:r>
      <w:r w:rsidR="008122F5" w:rsidRPr="00BF2148">
        <w:rPr>
          <w:szCs w:val="24"/>
        </w:rPr>
        <w:t xml:space="preserve">  ul. Kościelna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przy budynku G</w:t>
      </w:r>
      <w:r w:rsidR="00CF0695">
        <w:rPr>
          <w:szCs w:val="24"/>
        </w:rPr>
        <w:t xml:space="preserve">minnego Centrum Kultury, Sportu i Informacji Turystycznej (GCKSiIT) </w:t>
      </w:r>
      <w:r w:rsidR="008122F5" w:rsidRPr="00BF2148">
        <w:rPr>
          <w:szCs w:val="24"/>
        </w:rPr>
        <w:t xml:space="preserve"> ul. Szkolna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 xml:space="preserve">na  placu Centrum Rekreacyjno-Sportowym </w:t>
      </w:r>
      <w:r w:rsidR="008122F5" w:rsidRPr="00BF2148">
        <w:rPr>
          <w:szCs w:val="24"/>
        </w:rPr>
        <w:t>ul. Klasztorna</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rsidR="00BF2148" w:rsidRDefault="006571F1" w:rsidP="00665411">
      <w:pPr>
        <w:pStyle w:val="Akapitzlist"/>
        <w:numPr>
          <w:ilvl w:val="1"/>
          <w:numId w:val="7"/>
        </w:numPr>
        <w:spacing w:after="0" w:line="240" w:lineRule="auto"/>
        <w:rPr>
          <w:szCs w:val="24"/>
        </w:rPr>
      </w:pPr>
      <w:r w:rsidRPr="00BF2148">
        <w:rPr>
          <w:szCs w:val="24"/>
        </w:rPr>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rsidR="00BF2148" w:rsidRDefault="00C915C7" w:rsidP="00665411">
      <w:pPr>
        <w:pStyle w:val="Akapitzlist"/>
        <w:numPr>
          <w:ilvl w:val="1"/>
          <w:numId w:val="7"/>
        </w:numPr>
        <w:spacing w:after="0" w:line="240" w:lineRule="auto"/>
        <w:rPr>
          <w:szCs w:val="24"/>
        </w:rPr>
      </w:pPr>
      <w:r>
        <w:rPr>
          <w:szCs w:val="24"/>
        </w:rPr>
        <w:t xml:space="preserve">przy </w:t>
      </w:r>
      <w:r w:rsidR="006571F1" w:rsidRPr="00BF2148">
        <w:rPr>
          <w:szCs w:val="24"/>
        </w:rPr>
        <w:t>blok</w:t>
      </w:r>
      <w:r>
        <w:rPr>
          <w:szCs w:val="24"/>
        </w:rPr>
        <w:t>ach mieszkalnych</w:t>
      </w:r>
      <w:r w:rsidR="00BF2148" w:rsidRPr="00BF2148">
        <w:rPr>
          <w:szCs w:val="24"/>
        </w:rPr>
        <w:t>,</w:t>
      </w:r>
    </w:p>
    <w:p w:rsidR="00BF2148" w:rsidRDefault="006571F1" w:rsidP="00665411">
      <w:pPr>
        <w:pStyle w:val="Akapitzlist"/>
        <w:numPr>
          <w:ilvl w:val="0"/>
          <w:numId w:val="7"/>
        </w:numPr>
        <w:spacing w:after="0" w:line="240" w:lineRule="auto"/>
        <w:rPr>
          <w:szCs w:val="24"/>
        </w:rPr>
      </w:pPr>
      <w:r w:rsidRPr="00BF2148">
        <w:rPr>
          <w:szCs w:val="24"/>
        </w:rPr>
        <w:lastRenderedPageBreak/>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przy filii G</w:t>
      </w:r>
      <w:r w:rsidR="00A97107">
        <w:rPr>
          <w:szCs w:val="24"/>
        </w:rPr>
        <w:t>CKSiIT</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r w:rsidR="00CF0695" w:rsidRPr="00BF2148">
        <w:rPr>
          <w:szCs w:val="24"/>
        </w:rPr>
        <w:t>G</w:t>
      </w:r>
      <w:r w:rsidR="00CF0695">
        <w:rPr>
          <w:szCs w:val="24"/>
        </w:rPr>
        <w:t>CKSiIT</w:t>
      </w:r>
      <w:r w:rsidR="00CF0695" w:rsidRPr="00BF2148">
        <w:rPr>
          <w:szCs w:val="24"/>
        </w:rPr>
        <w:t xml:space="preserve"> </w:t>
      </w:r>
      <w:r w:rsid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r w:rsidR="00CF0695" w:rsidRPr="00BF2148">
        <w:rPr>
          <w:szCs w:val="24"/>
        </w:rPr>
        <w:t>G</w:t>
      </w:r>
      <w:r w:rsidR="00CF0695">
        <w:rPr>
          <w:szCs w:val="24"/>
        </w:rPr>
        <w:t>CKSiIT</w:t>
      </w:r>
      <w:r w:rsidR="00BF2148">
        <w:rPr>
          <w:szCs w:val="24"/>
        </w:rPr>
        <w:t>,</w:t>
      </w:r>
    </w:p>
    <w:p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rsidR="006571F1" w:rsidRDefault="006571F1" w:rsidP="006571F1">
      <w:pPr>
        <w:spacing w:after="0" w:line="240" w:lineRule="auto"/>
        <w:rPr>
          <w:sz w:val="24"/>
          <w:szCs w:val="24"/>
        </w:rPr>
      </w:pPr>
    </w:p>
    <w:p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rsidR="006F08DF" w:rsidRDefault="006F08DF" w:rsidP="0038211D">
      <w:pPr>
        <w:spacing w:after="0" w:line="240" w:lineRule="auto"/>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rsidR="006F08DF" w:rsidRPr="003A38DB" w:rsidRDefault="006F08DF" w:rsidP="006571F1">
      <w:pPr>
        <w:spacing w:after="0" w:line="240" w:lineRule="auto"/>
        <w:rPr>
          <w:sz w:val="24"/>
          <w:szCs w:val="24"/>
        </w:rPr>
      </w:pPr>
    </w:p>
    <w:p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rsidR="00BF2148" w:rsidRPr="009C6920" w:rsidRDefault="00BF2148" w:rsidP="00BF2148">
      <w:pPr>
        <w:pStyle w:val="Akapitzlist"/>
        <w:autoSpaceDE w:val="0"/>
        <w:autoSpaceDN w:val="0"/>
        <w:adjustRightInd w:val="0"/>
        <w:spacing w:line="240" w:lineRule="auto"/>
        <w:ind w:left="426"/>
        <w:jc w:val="both"/>
        <w:rPr>
          <w:color w:val="000000"/>
          <w:szCs w:val="24"/>
        </w:rPr>
      </w:pPr>
    </w:p>
    <w:p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D13EAB">
        <w:rPr>
          <w:szCs w:val="24"/>
        </w:rPr>
        <w:t xml:space="preserve"> </w:t>
      </w:r>
      <w:r w:rsidRPr="00565AD2">
        <w:rPr>
          <w:szCs w:val="24"/>
        </w:rPr>
        <w:t>w zabudowie jednorodzinnej 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 brązowe) worki</w:t>
      </w:r>
      <w:r w:rsidRPr="00565AD2">
        <w:rPr>
          <w:spacing w:val="25"/>
          <w:szCs w:val="24"/>
        </w:rPr>
        <w:t xml:space="preserve"> </w:t>
      </w:r>
      <w:r w:rsidRPr="00565AD2">
        <w:rPr>
          <w:szCs w:val="24"/>
        </w:rPr>
        <w:t>120</w:t>
      </w:r>
      <w:r w:rsidRPr="00565AD2">
        <w:rPr>
          <w:spacing w:val="21"/>
          <w:szCs w:val="24"/>
        </w:rPr>
        <w:t xml:space="preserve">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czytelnym </w:t>
      </w:r>
      <w:r w:rsidRPr="00565AD2">
        <w:rPr>
          <w:szCs w:val="24"/>
        </w:rPr>
        <w:t>napisem</w:t>
      </w:r>
      <w:r w:rsidRPr="00565AD2">
        <w:rPr>
          <w:spacing w:val="20"/>
          <w:szCs w:val="24"/>
        </w:rPr>
        <w:t xml:space="preserve"> </w:t>
      </w:r>
      <w:r w:rsidRPr="00565AD2">
        <w:rPr>
          <w:szCs w:val="24"/>
        </w:rPr>
        <w:t>G</w:t>
      </w:r>
      <w:r>
        <w:rPr>
          <w:szCs w:val="24"/>
        </w:rPr>
        <w:t>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rsidR="00717EE8"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rsidR="00C915C7" w:rsidRDefault="00717EE8" w:rsidP="00717EE8">
      <w:pPr>
        <w:pStyle w:val="Akapitzlist"/>
        <w:autoSpaceDE w:val="0"/>
        <w:autoSpaceDN w:val="0"/>
        <w:adjustRightInd w:val="0"/>
        <w:spacing w:line="240" w:lineRule="auto"/>
        <w:ind w:left="1080"/>
        <w:jc w:val="both"/>
        <w:rPr>
          <w:szCs w:val="24"/>
        </w:rPr>
      </w:pPr>
      <w:r>
        <w:rPr>
          <w:szCs w:val="24"/>
        </w:rPr>
        <w:t>Wrzucamy:</w:t>
      </w:r>
    </w:p>
    <w:p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rsidR="00C915C7"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rsidR="005D3F89" w:rsidRDefault="005D3F89" w:rsidP="005D3F89">
      <w:pPr>
        <w:pStyle w:val="Akapitzlist"/>
        <w:autoSpaceDE w:val="0"/>
        <w:autoSpaceDN w:val="0"/>
        <w:adjustRightInd w:val="0"/>
        <w:spacing w:line="240" w:lineRule="auto"/>
        <w:ind w:left="1080"/>
        <w:jc w:val="both"/>
        <w:rPr>
          <w:szCs w:val="24"/>
        </w:rPr>
      </w:pPr>
      <w:r>
        <w:rPr>
          <w:szCs w:val="24"/>
        </w:rPr>
        <w:t>Wrzucamy:</w:t>
      </w:r>
    </w:p>
    <w:p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rsidR="005D3F89" w:rsidRDefault="005D3F89" w:rsidP="005D3F89">
      <w:pPr>
        <w:pStyle w:val="Akapitzlist"/>
        <w:autoSpaceDE w:val="0"/>
        <w:autoSpaceDN w:val="0"/>
        <w:adjustRightInd w:val="0"/>
        <w:spacing w:line="240" w:lineRule="auto"/>
        <w:ind w:left="1080"/>
        <w:jc w:val="both"/>
        <w:rPr>
          <w:szCs w:val="24"/>
        </w:rPr>
      </w:pPr>
      <w:r>
        <w:rPr>
          <w:szCs w:val="24"/>
        </w:rPr>
        <w:t>- opakowania po serkach i jogurtach</w:t>
      </w:r>
    </w:p>
    <w:p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 kartoniki po sokach i mleku (tzw. tetra-pak).</w:t>
      </w:r>
    </w:p>
    <w:p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p>
    <w:p w:rsidR="00C915C7" w:rsidRPr="00C17991"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 w</w:t>
      </w:r>
      <w:r w:rsidR="001831BE">
        <w:rPr>
          <w:szCs w:val="24"/>
        </w:rPr>
        <w:t> </w:t>
      </w:r>
      <w:r w:rsidRPr="00C915C7">
        <w:rPr>
          <w:szCs w:val="24"/>
        </w:rPr>
        <w:t xml:space="preserve">tym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zaszyty,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rsidR="00C17991" w:rsidRPr="00C915C7" w:rsidRDefault="00C17991" w:rsidP="00C17991">
      <w:pPr>
        <w:pStyle w:val="Akapitzlist"/>
        <w:autoSpaceDE w:val="0"/>
        <w:autoSpaceDN w:val="0"/>
        <w:adjustRightInd w:val="0"/>
        <w:spacing w:line="240" w:lineRule="auto"/>
        <w:ind w:left="1080"/>
        <w:jc w:val="both"/>
        <w:rPr>
          <w:szCs w:val="24"/>
        </w:rPr>
      </w:pPr>
      <w:r>
        <w:rPr>
          <w:spacing w:val="-4"/>
          <w:szCs w:val="24"/>
        </w:rPr>
        <w:t>- opakowania po środkach chemicznych.</w:t>
      </w:r>
    </w:p>
    <w:p w:rsidR="00565AD2" w:rsidRDefault="00565AD2" w:rsidP="00C915C7">
      <w:pPr>
        <w:pStyle w:val="Akapitzlist"/>
        <w:numPr>
          <w:ilvl w:val="0"/>
          <w:numId w:val="22"/>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zielonych i innych odpadów ulegających biodegradacji, oznaczony napisem „BIO”</w:t>
      </w:r>
      <w:r w:rsidR="00C17991" w:rsidRPr="00C17991">
        <w:rPr>
          <w:szCs w:val="24"/>
        </w:rPr>
        <w:t xml:space="preserve"> </w:t>
      </w:r>
      <w:r w:rsidR="00C17991">
        <w:rPr>
          <w:szCs w:val="24"/>
        </w:rPr>
        <w:t>i opisem odpadów, które wrzucamy i nie wrzucamy tj.:</w:t>
      </w:r>
    </w:p>
    <w:p w:rsidR="00C17991" w:rsidRDefault="00C17991" w:rsidP="00C17991">
      <w:pPr>
        <w:pStyle w:val="Akapitzlist"/>
        <w:autoSpaceDE w:val="0"/>
        <w:autoSpaceDN w:val="0"/>
        <w:adjustRightInd w:val="0"/>
        <w:spacing w:line="240" w:lineRule="auto"/>
        <w:ind w:left="1080"/>
        <w:jc w:val="both"/>
        <w:rPr>
          <w:szCs w:val="24"/>
        </w:rPr>
      </w:pPr>
      <w:r>
        <w:rPr>
          <w:szCs w:val="24"/>
        </w:rPr>
        <w:t>Wrzucamy:</w:t>
      </w:r>
    </w:p>
    <w:p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rsidR="00C17991" w:rsidRPr="00C915C7" w:rsidRDefault="00C17991" w:rsidP="00C17991">
      <w:pPr>
        <w:pStyle w:val="Akapitzlist"/>
        <w:autoSpaceDE w:val="0"/>
        <w:autoSpaceDN w:val="0"/>
        <w:adjustRightInd w:val="0"/>
        <w:spacing w:line="240" w:lineRule="auto"/>
        <w:ind w:left="1080"/>
        <w:jc w:val="both"/>
        <w:rPr>
          <w:szCs w:val="24"/>
        </w:rPr>
      </w:pPr>
      <w:r>
        <w:rPr>
          <w:szCs w:val="24"/>
        </w:rPr>
        <w:t>- płyt wiórowych i pilśniowych.</w:t>
      </w:r>
    </w:p>
    <w:p w:rsidR="00C915C7" w:rsidRDefault="00C915C7" w:rsidP="00565AD2">
      <w:pPr>
        <w:pStyle w:val="Akapitzlist"/>
        <w:autoSpaceDE w:val="0"/>
        <w:autoSpaceDN w:val="0"/>
        <w:adjustRightInd w:val="0"/>
        <w:spacing w:line="240" w:lineRule="auto"/>
        <w:ind w:left="360"/>
        <w:jc w:val="both"/>
        <w:rPr>
          <w:szCs w:val="24"/>
        </w:rPr>
      </w:pPr>
    </w:p>
    <w:p w:rsidR="00565AD2" w:rsidRDefault="00565AD2" w:rsidP="00565AD2">
      <w:pPr>
        <w:pStyle w:val="Akapitzlist"/>
        <w:autoSpaceDE w:val="0"/>
        <w:autoSpaceDN w:val="0"/>
        <w:adjustRightInd w:val="0"/>
        <w:spacing w:line="240" w:lineRule="auto"/>
        <w:ind w:left="360"/>
        <w:jc w:val="both"/>
        <w:rPr>
          <w:szCs w:val="24"/>
        </w:rPr>
      </w:pPr>
      <w:r w:rsidRPr="00565AD2">
        <w:rPr>
          <w:szCs w:val="24"/>
        </w:rPr>
        <w:t xml:space="preserve">Koszty wykonania tego obowiązku należy wliczyć do ceny oferty. </w:t>
      </w:r>
    </w:p>
    <w:p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(odpady zmieszane) zbierane będą</w:t>
      </w:r>
      <w:r>
        <w:rPr>
          <w:sz w:val="24"/>
          <w:szCs w:val="24"/>
        </w:rPr>
        <w:t xml:space="preserve"> w workach lub</w:t>
      </w:r>
      <w:r w:rsidRPr="008370BC">
        <w:rPr>
          <w:sz w:val="24"/>
          <w:szCs w:val="24"/>
        </w:rPr>
        <w:t xml:space="preserve"> pojemnikach o w/w pojemności - </w:t>
      </w:r>
      <w:r w:rsidRPr="007C50CB">
        <w:rPr>
          <w:b/>
          <w:sz w:val="24"/>
          <w:szCs w:val="24"/>
          <w:u w:val="single"/>
        </w:rPr>
        <w:t>w kolorze czarnym</w:t>
      </w:r>
      <w:r w:rsidRPr="008370BC">
        <w:rPr>
          <w:sz w:val="24"/>
          <w:szCs w:val="24"/>
        </w:rPr>
        <w:t>.</w:t>
      </w:r>
    </w:p>
    <w:p w:rsidR="003A71D5" w:rsidRPr="00FA7371" w:rsidRDefault="003A71D5" w:rsidP="003A71D5">
      <w:pPr>
        <w:pStyle w:val="Tekstpodstawowy"/>
        <w:widowControl w:val="0"/>
        <w:suppressAutoHyphens/>
        <w:spacing w:after="0"/>
        <w:jc w:val="both"/>
        <w:rPr>
          <w:color w:val="808000"/>
          <w:sz w:val="24"/>
          <w:szCs w:val="24"/>
        </w:rPr>
      </w:pPr>
    </w:p>
    <w:p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odpadów zmieszanych w kontenerach KP-7 o pojemności 7 000 l.</w:t>
      </w:r>
    </w:p>
    <w:p w:rsidR="003A71D5" w:rsidRPr="00A85E88" w:rsidRDefault="003A71D5" w:rsidP="003A71D5">
      <w:pPr>
        <w:pStyle w:val="Tekstpodstawowy"/>
        <w:widowControl w:val="0"/>
        <w:suppressAutoHyphens/>
        <w:spacing w:after="0"/>
        <w:ind w:left="709"/>
        <w:jc w:val="both"/>
      </w:pPr>
    </w:p>
    <w:p w:rsidR="006571F1" w:rsidRPr="00221C19" w:rsidRDefault="006571F1" w:rsidP="00DA0B0B">
      <w:pPr>
        <w:pStyle w:val="Nagwek1"/>
      </w:pPr>
      <w:r w:rsidRPr="008370BC">
        <w:t>IV. Ilość odpadów komunalnych odeb</w:t>
      </w:r>
      <w:r>
        <w:t xml:space="preserve">ranych z terenu Gminy Rytwiany </w:t>
      </w:r>
    </w:p>
    <w:p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201</w:t>
      </w:r>
      <w:r w:rsidR="00D13EAB">
        <w:rPr>
          <w:rFonts w:ascii="Times New Roman" w:hAnsi="Times New Roman"/>
        </w:rPr>
        <w:t>6</w:t>
      </w:r>
      <w:r w:rsidR="009B6E03">
        <w:rPr>
          <w:rFonts w:ascii="Times New Roman" w:hAnsi="Times New Roman"/>
        </w:rPr>
        <w:t xml:space="preserve"> </w:t>
      </w:r>
      <w:r>
        <w:rPr>
          <w:rFonts w:ascii="Times New Roman" w:hAnsi="Times New Roman"/>
        </w:rPr>
        <w:t>- 201</w:t>
      </w:r>
      <w:r w:rsidR="00093CAE">
        <w:rPr>
          <w:rFonts w:ascii="Times New Roman" w:hAnsi="Times New Roman"/>
        </w:rPr>
        <w:t>9</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8865" w:type="dxa"/>
        <w:jc w:val="center"/>
        <w:tblLayout w:type="fixed"/>
        <w:tblLook w:val="04A0" w:firstRow="1" w:lastRow="0" w:firstColumn="1" w:lastColumn="0" w:noHBand="0" w:noVBand="1"/>
      </w:tblPr>
      <w:tblGrid>
        <w:gridCol w:w="3400"/>
        <w:gridCol w:w="1213"/>
        <w:gridCol w:w="1134"/>
        <w:gridCol w:w="1417"/>
        <w:gridCol w:w="1701"/>
      </w:tblGrid>
      <w:tr w:rsidR="006B0213" w:rsidRPr="00E660DF" w:rsidTr="00081648">
        <w:trPr>
          <w:jc w:val="center"/>
        </w:trPr>
        <w:tc>
          <w:tcPr>
            <w:tcW w:w="3400" w:type="dxa"/>
            <w:vAlign w:val="center"/>
          </w:tcPr>
          <w:p w:rsidR="006B0213" w:rsidRPr="00E660DF" w:rsidRDefault="006B0213" w:rsidP="009B6E03">
            <w:pPr>
              <w:pStyle w:val="NormalnyWeb"/>
              <w:jc w:val="center"/>
              <w:rPr>
                <w:rFonts w:ascii="Times New Roman" w:hAnsi="Times New Roman"/>
                <w:b/>
              </w:rPr>
            </w:pPr>
            <w:r w:rsidRPr="00E660DF">
              <w:rPr>
                <w:rFonts w:ascii="Times New Roman" w:hAnsi="Times New Roman"/>
                <w:b/>
              </w:rPr>
              <w:t>Rodzaj odpadu</w:t>
            </w:r>
          </w:p>
        </w:tc>
        <w:tc>
          <w:tcPr>
            <w:tcW w:w="1213" w:type="dxa"/>
            <w:vAlign w:val="center"/>
          </w:tcPr>
          <w:p w:rsidR="006B0213" w:rsidRPr="00E660DF" w:rsidRDefault="006B0213" w:rsidP="009B6E03">
            <w:pPr>
              <w:pStyle w:val="NormalnyWeb"/>
              <w:jc w:val="center"/>
              <w:rPr>
                <w:rFonts w:ascii="Times New Roman" w:hAnsi="Times New Roman"/>
                <w:b/>
              </w:rPr>
            </w:pPr>
            <w:r w:rsidRPr="00E660DF">
              <w:rPr>
                <w:rFonts w:ascii="Times New Roman" w:hAnsi="Times New Roman"/>
                <w:b/>
              </w:rPr>
              <w:t>rok 2016</w:t>
            </w:r>
            <w:r>
              <w:rPr>
                <w:rFonts w:ascii="Times New Roman" w:hAnsi="Times New Roman"/>
                <w:b/>
              </w:rPr>
              <w:t xml:space="preserve"> [Mg]</w:t>
            </w:r>
          </w:p>
        </w:tc>
        <w:tc>
          <w:tcPr>
            <w:tcW w:w="1134" w:type="dxa"/>
            <w:vAlign w:val="center"/>
          </w:tcPr>
          <w:p w:rsidR="006B0213" w:rsidRPr="00E660DF" w:rsidRDefault="006B0213" w:rsidP="000E71AD">
            <w:pPr>
              <w:pStyle w:val="NormalnyWeb"/>
              <w:jc w:val="center"/>
              <w:rPr>
                <w:rFonts w:ascii="Times New Roman" w:hAnsi="Times New Roman"/>
                <w:b/>
              </w:rPr>
            </w:pPr>
            <w:r w:rsidRPr="00E660DF">
              <w:rPr>
                <w:rFonts w:ascii="Times New Roman" w:hAnsi="Times New Roman"/>
                <w:b/>
              </w:rPr>
              <w:t>rok 2017</w:t>
            </w:r>
            <w:r>
              <w:rPr>
                <w:rFonts w:ascii="Times New Roman" w:hAnsi="Times New Roman"/>
                <w:b/>
              </w:rPr>
              <w:t xml:space="preserve"> </w:t>
            </w:r>
            <w:r>
              <w:rPr>
                <w:rFonts w:ascii="Times New Roman" w:hAnsi="Times New Roman"/>
                <w:b/>
              </w:rPr>
              <w:br/>
              <w:t>[Mg]</w:t>
            </w:r>
          </w:p>
        </w:tc>
        <w:tc>
          <w:tcPr>
            <w:tcW w:w="1417" w:type="dxa"/>
          </w:tcPr>
          <w:p w:rsidR="006B0213" w:rsidRPr="006B0213" w:rsidRDefault="006B0213" w:rsidP="00266536">
            <w:pPr>
              <w:pStyle w:val="NormalnyWeb"/>
              <w:jc w:val="center"/>
              <w:rPr>
                <w:rFonts w:ascii="Times New Roman" w:hAnsi="Times New Roman"/>
                <w:b/>
              </w:rPr>
            </w:pPr>
            <w:r w:rsidRPr="006B0213">
              <w:rPr>
                <w:rFonts w:ascii="Times New Roman" w:hAnsi="Times New Roman"/>
                <w:b/>
              </w:rPr>
              <w:t>rok 2018</w:t>
            </w:r>
            <w:r w:rsidRPr="006B0213">
              <w:rPr>
                <w:rFonts w:ascii="Times New Roman" w:hAnsi="Times New Roman"/>
                <w:b/>
              </w:rPr>
              <w:br/>
              <w:t>[Mg]</w:t>
            </w:r>
          </w:p>
        </w:tc>
        <w:tc>
          <w:tcPr>
            <w:tcW w:w="1701" w:type="dxa"/>
            <w:vAlign w:val="center"/>
          </w:tcPr>
          <w:p w:rsidR="006B0213" w:rsidRPr="006B0213" w:rsidRDefault="006B0213" w:rsidP="006B0213">
            <w:pPr>
              <w:pStyle w:val="NormalnyWeb"/>
              <w:jc w:val="center"/>
              <w:rPr>
                <w:rFonts w:ascii="Times New Roman" w:hAnsi="Times New Roman"/>
                <w:b/>
              </w:rPr>
            </w:pPr>
            <w:r>
              <w:rPr>
                <w:rFonts w:ascii="Times New Roman" w:hAnsi="Times New Roman"/>
                <w:b/>
              </w:rPr>
              <w:t xml:space="preserve">rok 2019 [Mg] </w:t>
            </w:r>
            <w:r w:rsidRPr="006B0213">
              <w:rPr>
                <w:rFonts w:ascii="Times New Roman" w:hAnsi="Times New Roman"/>
                <w:b/>
                <w:sz w:val="20"/>
              </w:rPr>
              <w:t>[stan na dzień 30.10.2019 r.]</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papieru i tektury</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11,30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0,24</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0,98</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1,24</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 tworzyw sztucznych</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35,52</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3,14</w:t>
            </w:r>
          </w:p>
        </w:tc>
        <w:tc>
          <w:tcPr>
            <w:tcW w:w="1417" w:type="dxa"/>
            <w:vAlign w:val="center"/>
          </w:tcPr>
          <w:p w:rsidR="006B0213" w:rsidRDefault="006B0213" w:rsidP="00266536">
            <w:pPr>
              <w:pStyle w:val="NormalnyWeb"/>
              <w:spacing w:before="0" w:after="0"/>
              <w:jc w:val="center"/>
              <w:rPr>
                <w:rFonts w:ascii="Times New Roman" w:hAnsi="Times New Roman"/>
              </w:rPr>
            </w:pPr>
            <w:r>
              <w:rPr>
                <w:rFonts w:ascii="Times New Roman" w:hAnsi="Times New Roman"/>
              </w:rPr>
              <w:t>1,30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1,16</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lastRenderedPageBreak/>
              <w:t>Z</w:t>
            </w:r>
            <w:r w:rsidRPr="009B6E03">
              <w:rPr>
                <w:rFonts w:ascii="Times New Roman" w:hAnsi="Times New Roman"/>
              </w:rPr>
              <w:t>mieszane odpady opakowaniowe</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34,84</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51,66</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75,48</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54,04</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O</w:t>
            </w:r>
            <w:r w:rsidRPr="009B6E03">
              <w:rPr>
                <w:rFonts w:ascii="Times New Roman" w:hAnsi="Times New Roman"/>
              </w:rPr>
              <w:t>pakowania ze szkła</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82,90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3,74</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4,78</w:t>
            </w:r>
          </w:p>
        </w:tc>
      </w:tr>
      <w:tr w:rsidR="006B0213" w:rsidRPr="009B6E03" w:rsidTr="00081648">
        <w:trPr>
          <w:jc w:val="center"/>
        </w:trPr>
        <w:tc>
          <w:tcPr>
            <w:tcW w:w="3400" w:type="dxa"/>
            <w:vAlign w:val="center"/>
          </w:tcPr>
          <w:p w:rsidR="006B0213" w:rsidRPr="009B6E03" w:rsidRDefault="006B0213" w:rsidP="00844E40">
            <w:pPr>
              <w:jc w:val="center"/>
              <w:rPr>
                <w:sz w:val="24"/>
                <w:szCs w:val="24"/>
              </w:rPr>
            </w:pPr>
            <w:r>
              <w:rPr>
                <w:sz w:val="24"/>
                <w:szCs w:val="24"/>
              </w:rPr>
              <w:t>Z</w:t>
            </w:r>
            <w:r w:rsidRPr="009B6E03">
              <w:rPr>
                <w:sz w:val="24"/>
                <w:szCs w:val="24"/>
              </w:rPr>
              <w:t>użyte opony</w:t>
            </w:r>
          </w:p>
        </w:tc>
        <w:tc>
          <w:tcPr>
            <w:tcW w:w="1213" w:type="dxa"/>
            <w:vAlign w:val="center"/>
          </w:tcPr>
          <w:p w:rsidR="006B0213" w:rsidRPr="009B6E03" w:rsidRDefault="006B0213" w:rsidP="00844E40">
            <w:pPr>
              <w:jc w:val="center"/>
              <w:rPr>
                <w:sz w:val="24"/>
                <w:szCs w:val="24"/>
              </w:rPr>
            </w:pPr>
            <w:r>
              <w:rPr>
                <w:sz w:val="24"/>
                <w:szCs w:val="24"/>
              </w:rPr>
              <w:t>13,08</w:t>
            </w:r>
          </w:p>
        </w:tc>
        <w:tc>
          <w:tcPr>
            <w:tcW w:w="1134" w:type="dxa"/>
            <w:vAlign w:val="center"/>
          </w:tcPr>
          <w:p w:rsidR="006B0213" w:rsidRPr="009B6E03" w:rsidRDefault="006B0213" w:rsidP="00844E40">
            <w:pPr>
              <w:jc w:val="center"/>
              <w:rPr>
                <w:sz w:val="24"/>
                <w:szCs w:val="24"/>
              </w:rPr>
            </w:pPr>
            <w:r>
              <w:rPr>
                <w:sz w:val="24"/>
                <w:szCs w:val="24"/>
              </w:rPr>
              <w:t>0</w:t>
            </w:r>
          </w:p>
        </w:tc>
        <w:tc>
          <w:tcPr>
            <w:tcW w:w="1417" w:type="dxa"/>
            <w:vAlign w:val="center"/>
          </w:tcPr>
          <w:p w:rsidR="006B0213" w:rsidRDefault="006B0213" w:rsidP="000E71AD">
            <w:pPr>
              <w:jc w:val="center"/>
              <w:rPr>
                <w:sz w:val="24"/>
                <w:szCs w:val="24"/>
              </w:rPr>
            </w:pPr>
            <w:r>
              <w:rPr>
                <w:sz w:val="24"/>
                <w:szCs w:val="24"/>
              </w:rPr>
              <w:t>22,74</w:t>
            </w:r>
          </w:p>
        </w:tc>
        <w:tc>
          <w:tcPr>
            <w:tcW w:w="1701" w:type="dxa"/>
            <w:vAlign w:val="center"/>
          </w:tcPr>
          <w:p w:rsidR="006B0213" w:rsidRDefault="006B0213" w:rsidP="006B0213">
            <w:pPr>
              <w:jc w:val="center"/>
              <w:rPr>
                <w:sz w:val="24"/>
                <w:szCs w:val="24"/>
              </w:rPr>
            </w:pPr>
            <w:r>
              <w:rPr>
                <w:sz w:val="24"/>
                <w:szCs w:val="24"/>
              </w:rPr>
              <w:t>23,10</w:t>
            </w:r>
          </w:p>
        </w:tc>
      </w:tr>
      <w:tr w:rsidR="006B0213" w:rsidRPr="009B6E03" w:rsidTr="00081648">
        <w:trPr>
          <w:jc w:val="center"/>
        </w:trPr>
        <w:tc>
          <w:tcPr>
            <w:tcW w:w="3400" w:type="dxa"/>
            <w:vAlign w:val="center"/>
          </w:tcPr>
          <w:p w:rsidR="006B0213" w:rsidRDefault="006B0213" w:rsidP="000E71AD">
            <w:pPr>
              <w:jc w:val="center"/>
              <w:rPr>
                <w:sz w:val="24"/>
                <w:szCs w:val="24"/>
              </w:rPr>
            </w:pPr>
            <w:r>
              <w:rPr>
                <w:sz w:val="24"/>
                <w:szCs w:val="24"/>
              </w:rPr>
              <w:t>Zużyte sprzęty</w:t>
            </w:r>
            <w:r w:rsidRPr="000E71AD">
              <w:rPr>
                <w:sz w:val="24"/>
                <w:szCs w:val="24"/>
              </w:rPr>
              <w:t xml:space="preserve"> elektryczn</w:t>
            </w:r>
            <w:r>
              <w:rPr>
                <w:sz w:val="24"/>
                <w:szCs w:val="24"/>
              </w:rPr>
              <w:t xml:space="preserve">e </w:t>
            </w:r>
            <w:r w:rsidRPr="000E71AD">
              <w:rPr>
                <w:sz w:val="24"/>
                <w:szCs w:val="24"/>
              </w:rPr>
              <w:t>i elektroniczn</w:t>
            </w:r>
            <w:r>
              <w:rPr>
                <w:sz w:val="24"/>
                <w:szCs w:val="24"/>
              </w:rPr>
              <w:t>e</w:t>
            </w:r>
          </w:p>
        </w:tc>
        <w:tc>
          <w:tcPr>
            <w:tcW w:w="1213" w:type="dxa"/>
            <w:vAlign w:val="center"/>
          </w:tcPr>
          <w:p w:rsidR="006B0213" w:rsidRDefault="006B0213" w:rsidP="00844E40">
            <w:pPr>
              <w:jc w:val="center"/>
              <w:rPr>
                <w:sz w:val="24"/>
                <w:szCs w:val="24"/>
              </w:rPr>
            </w:pPr>
            <w:r>
              <w:rPr>
                <w:sz w:val="24"/>
                <w:szCs w:val="24"/>
              </w:rPr>
              <w:t>-</w:t>
            </w:r>
          </w:p>
        </w:tc>
        <w:tc>
          <w:tcPr>
            <w:tcW w:w="1134" w:type="dxa"/>
            <w:vAlign w:val="center"/>
          </w:tcPr>
          <w:p w:rsidR="006B0213" w:rsidRDefault="006B0213" w:rsidP="00844E40">
            <w:pPr>
              <w:jc w:val="center"/>
              <w:rPr>
                <w:sz w:val="24"/>
                <w:szCs w:val="24"/>
              </w:rPr>
            </w:pPr>
            <w:r>
              <w:rPr>
                <w:sz w:val="24"/>
                <w:szCs w:val="24"/>
              </w:rPr>
              <w:t>-</w:t>
            </w:r>
          </w:p>
        </w:tc>
        <w:tc>
          <w:tcPr>
            <w:tcW w:w="1417" w:type="dxa"/>
            <w:vAlign w:val="center"/>
          </w:tcPr>
          <w:p w:rsidR="006B0213" w:rsidRDefault="006B0213" w:rsidP="000E71AD">
            <w:pPr>
              <w:jc w:val="center"/>
              <w:rPr>
                <w:sz w:val="24"/>
                <w:szCs w:val="24"/>
              </w:rPr>
            </w:pPr>
            <w:r>
              <w:rPr>
                <w:sz w:val="24"/>
                <w:szCs w:val="24"/>
              </w:rPr>
              <w:t>8,04</w:t>
            </w:r>
          </w:p>
        </w:tc>
        <w:tc>
          <w:tcPr>
            <w:tcW w:w="1701" w:type="dxa"/>
            <w:vAlign w:val="center"/>
          </w:tcPr>
          <w:p w:rsidR="006B0213" w:rsidRDefault="006B0213" w:rsidP="006B0213">
            <w:pPr>
              <w:jc w:val="center"/>
              <w:rPr>
                <w:sz w:val="24"/>
                <w:szCs w:val="24"/>
              </w:rPr>
            </w:pPr>
            <w:r>
              <w:rPr>
                <w:sz w:val="24"/>
                <w:szCs w:val="24"/>
              </w:rPr>
              <w:t>9,40</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1,98</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11,86</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17,82</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17,84</w:t>
            </w:r>
          </w:p>
        </w:tc>
      </w:tr>
      <w:tr w:rsidR="006B0213" w:rsidRPr="009B6E03" w:rsidTr="00081648">
        <w:trPr>
          <w:jc w:val="center"/>
        </w:trPr>
        <w:tc>
          <w:tcPr>
            <w:tcW w:w="3400" w:type="dxa"/>
            <w:vAlign w:val="center"/>
          </w:tcPr>
          <w:p w:rsidR="006B0213" w:rsidRPr="009B6E03" w:rsidRDefault="006B0213" w:rsidP="00844E40">
            <w:pPr>
              <w:jc w:val="center"/>
              <w:rPr>
                <w:sz w:val="24"/>
                <w:szCs w:val="24"/>
              </w:rPr>
            </w:pPr>
            <w:r>
              <w:rPr>
                <w:sz w:val="24"/>
                <w:szCs w:val="24"/>
              </w:rPr>
              <w:t>S</w:t>
            </w:r>
            <w:r w:rsidRPr="009B6E03">
              <w:rPr>
                <w:sz w:val="24"/>
                <w:szCs w:val="24"/>
              </w:rPr>
              <w:t>zkło</w:t>
            </w:r>
          </w:p>
        </w:tc>
        <w:tc>
          <w:tcPr>
            <w:tcW w:w="1213" w:type="dxa"/>
            <w:vAlign w:val="center"/>
          </w:tcPr>
          <w:p w:rsidR="006B0213" w:rsidRPr="009B6E03" w:rsidRDefault="006B0213" w:rsidP="00844E40">
            <w:pPr>
              <w:jc w:val="center"/>
              <w:rPr>
                <w:sz w:val="24"/>
                <w:szCs w:val="24"/>
              </w:rPr>
            </w:pPr>
            <w:r>
              <w:rPr>
                <w:sz w:val="24"/>
                <w:szCs w:val="24"/>
              </w:rPr>
              <w:t>6,80</w:t>
            </w:r>
          </w:p>
        </w:tc>
        <w:tc>
          <w:tcPr>
            <w:tcW w:w="1134" w:type="dxa"/>
            <w:vAlign w:val="center"/>
          </w:tcPr>
          <w:p w:rsidR="006B0213" w:rsidRPr="009B6E03" w:rsidRDefault="006B0213" w:rsidP="00844E40">
            <w:pPr>
              <w:jc w:val="center"/>
              <w:rPr>
                <w:sz w:val="24"/>
                <w:szCs w:val="24"/>
              </w:rPr>
            </w:pPr>
            <w:r>
              <w:rPr>
                <w:sz w:val="24"/>
                <w:szCs w:val="24"/>
              </w:rPr>
              <w:t>83,52</w:t>
            </w:r>
          </w:p>
        </w:tc>
        <w:tc>
          <w:tcPr>
            <w:tcW w:w="1417" w:type="dxa"/>
            <w:vAlign w:val="center"/>
          </w:tcPr>
          <w:p w:rsidR="006B0213" w:rsidRDefault="006B0213" w:rsidP="000E71AD">
            <w:pPr>
              <w:jc w:val="center"/>
              <w:rPr>
                <w:sz w:val="24"/>
                <w:szCs w:val="24"/>
              </w:rPr>
            </w:pPr>
            <w:r>
              <w:rPr>
                <w:sz w:val="24"/>
                <w:szCs w:val="24"/>
              </w:rPr>
              <w:t>85,34</w:t>
            </w:r>
          </w:p>
        </w:tc>
        <w:tc>
          <w:tcPr>
            <w:tcW w:w="1701" w:type="dxa"/>
            <w:vAlign w:val="center"/>
          </w:tcPr>
          <w:p w:rsidR="006B0213" w:rsidRDefault="006B0213" w:rsidP="006B0213">
            <w:pPr>
              <w:jc w:val="center"/>
              <w:rPr>
                <w:sz w:val="24"/>
                <w:szCs w:val="24"/>
              </w:rPr>
            </w:pPr>
            <w:r>
              <w:rPr>
                <w:sz w:val="24"/>
                <w:szCs w:val="24"/>
              </w:rPr>
              <w:t>80,76</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0</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19,20</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0,04</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22,48</w:t>
            </w:r>
          </w:p>
        </w:tc>
      </w:tr>
      <w:tr w:rsidR="006B0213" w:rsidRPr="009B6E03" w:rsidTr="00081648">
        <w:trPr>
          <w:jc w:val="center"/>
        </w:trPr>
        <w:tc>
          <w:tcPr>
            <w:tcW w:w="3400"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Odpady ulegające biodegradacji</w:t>
            </w:r>
          </w:p>
        </w:tc>
        <w:tc>
          <w:tcPr>
            <w:tcW w:w="1213"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w:t>
            </w:r>
          </w:p>
        </w:tc>
        <w:tc>
          <w:tcPr>
            <w:tcW w:w="1134" w:type="dxa"/>
            <w:vAlign w:val="center"/>
          </w:tcPr>
          <w:p w:rsidR="006B0213" w:rsidRDefault="006B0213" w:rsidP="00844E40">
            <w:pPr>
              <w:pStyle w:val="NormalnyWeb"/>
              <w:spacing w:before="0" w:after="0"/>
              <w:jc w:val="center"/>
              <w:rPr>
                <w:rFonts w:ascii="Times New Roman" w:hAnsi="Times New Roman"/>
              </w:rPr>
            </w:pPr>
            <w:r>
              <w:rPr>
                <w:rFonts w:ascii="Times New Roman" w:hAnsi="Times New Roman"/>
              </w:rPr>
              <w:t>-</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20,28</w:t>
            </w:r>
          </w:p>
        </w:tc>
      </w:tr>
      <w:tr w:rsidR="006B0213" w:rsidRPr="009B6E03" w:rsidTr="00081648">
        <w:trPr>
          <w:jc w:val="center"/>
        </w:trPr>
        <w:tc>
          <w:tcPr>
            <w:tcW w:w="3400"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213"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599,47</w:t>
            </w:r>
          </w:p>
        </w:tc>
        <w:tc>
          <w:tcPr>
            <w:tcW w:w="1134" w:type="dxa"/>
            <w:vAlign w:val="center"/>
          </w:tcPr>
          <w:p w:rsidR="006B0213" w:rsidRPr="009B6E03" w:rsidRDefault="006B0213" w:rsidP="00844E40">
            <w:pPr>
              <w:pStyle w:val="NormalnyWeb"/>
              <w:spacing w:before="0" w:after="0"/>
              <w:jc w:val="center"/>
              <w:rPr>
                <w:rFonts w:ascii="Times New Roman" w:hAnsi="Times New Roman"/>
              </w:rPr>
            </w:pPr>
            <w:r>
              <w:rPr>
                <w:rFonts w:ascii="Times New Roman" w:hAnsi="Times New Roman"/>
              </w:rPr>
              <w:t>640,30</w:t>
            </w:r>
          </w:p>
        </w:tc>
        <w:tc>
          <w:tcPr>
            <w:tcW w:w="1417" w:type="dxa"/>
            <w:vAlign w:val="center"/>
          </w:tcPr>
          <w:p w:rsidR="006B0213" w:rsidRDefault="006B0213" w:rsidP="000E71AD">
            <w:pPr>
              <w:pStyle w:val="NormalnyWeb"/>
              <w:spacing w:before="0" w:after="0"/>
              <w:jc w:val="center"/>
              <w:rPr>
                <w:rFonts w:ascii="Times New Roman" w:hAnsi="Times New Roman"/>
              </w:rPr>
            </w:pPr>
            <w:r>
              <w:rPr>
                <w:rFonts w:ascii="Times New Roman" w:hAnsi="Times New Roman"/>
              </w:rPr>
              <w:t>677,90</w:t>
            </w:r>
          </w:p>
        </w:tc>
        <w:tc>
          <w:tcPr>
            <w:tcW w:w="1701" w:type="dxa"/>
            <w:vAlign w:val="center"/>
          </w:tcPr>
          <w:p w:rsidR="006B0213" w:rsidRDefault="006B0213" w:rsidP="006B0213">
            <w:pPr>
              <w:pStyle w:val="NormalnyWeb"/>
              <w:spacing w:before="0" w:after="0"/>
              <w:jc w:val="center"/>
              <w:rPr>
                <w:rFonts w:ascii="Times New Roman" w:hAnsi="Times New Roman"/>
              </w:rPr>
            </w:pPr>
            <w:r>
              <w:rPr>
                <w:rFonts w:ascii="Times New Roman" w:hAnsi="Times New Roman"/>
              </w:rPr>
              <w:t>569,94</w:t>
            </w:r>
          </w:p>
        </w:tc>
      </w:tr>
      <w:tr w:rsidR="006B0213" w:rsidRPr="009B6E03" w:rsidTr="00081648">
        <w:trPr>
          <w:jc w:val="center"/>
        </w:trPr>
        <w:tc>
          <w:tcPr>
            <w:tcW w:w="3400" w:type="dxa"/>
            <w:vAlign w:val="center"/>
          </w:tcPr>
          <w:p w:rsidR="006B0213" w:rsidRPr="009B6E03" w:rsidRDefault="006B0213" w:rsidP="006B0213">
            <w:pPr>
              <w:jc w:val="center"/>
              <w:rPr>
                <w:sz w:val="24"/>
                <w:szCs w:val="24"/>
              </w:rPr>
            </w:pPr>
            <w:r>
              <w:rPr>
                <w:sz w:val="24"/>
                <w:szCs w:val="24"/>
              </w:rPr>
              <w:t>O</w:t>
            </w:r>
            <w:r w:rsidRPr="009B6E03">
              <w:rPr>
                <w:sz w:val="24"/>
                <w:szCs w:val="24"/>
              </w:rPr>
              <w:t>dpady wielkogabarytowe</w:t>
            </w:r>
          </w:p>
        </w:tc>
        <w:tc>
          <w:tcPr>
            <w:tcW w:w="1213" w:type="dxa"/>
            <w:vAlign w:val="center"/>
          </w:tcPr>
          <w:p w:rsidR="006B0213" w:rsidRPr="009B6E03" w:rsidRDefault="006B0213" w:rsidP="00844E40">
            <w:pPr>
              <w:jc w:val="center"/>
              <w:rPr>
                <w:sz w:val="24"/>
                <w:szCs w:val="24"/>
              </w:rPr>
            </w:pPr>
            <w:r>
              <w:rPr>
                <w:sz w:val="24"/>
                <w:szCs w:val="24"/>
              </w:rPr>
              <w:t>60,72</w:t>
            </w:r>
          </w:p>
        </w:tc>
        <w:tc>
          <w:tcPr>
            <w:tcW w:w="1134" w:type="dxa"/>
            <w:vAlign w:val="center"/>
          </w:tcPr>
          <w:p w:rsidR="006B0213" w:rsidRPr="009B6E03" w:rsidRDefault="006B0213" w:rsidP="00844E40">
            <w:pPr>
              <w:jc w:val="center"/>
              <w:rPr>
                <w:sz w:val="24"/>
                <w:szCs w:val="24"/>
              </w:rPr>
            </w:pPr>
            <w:r>
              <w:rPr>
                <w:sz w:val="24"/>
                <w:szCs w:val="24"/>
              </w:rPr>
              <w:t>132,22</w:t>
            </w:r>
          </w:p>
        </w:tc>
        <w:tc>
          <w:tcPr>
            <w:tcW w:w="1417" w:type="dxa"/>
            <w:vAlign w:val="center"/>
          </w:tcPr>
          <w:p w:rsidR="006B0213" w:rsidRDefault="006B0213" w:rsidP="000E71AD">
            <w:pPr>
              <w:jc w:val="center"/>
              <w:rPr>
                <w:sz w:val="24"/>
                <w:szCs w:val="24"/>
              </w:rPr>
            </w:pPr>
            <w:r>
              <w:rPr>
                <w:sz w:val="24"/>
                <w:szCs w:val="24"/>
              </w:rPr>
              <w:t>101,74</w:t>
            </w:r>
          </w:p>
        </w:tc>
        <w:tc>
          <w:tcPr>
            <w:tcW w:w="1701" w:type="dxa"/>
            <w:vAlign w:val="center"/>
          </w:tcPr>
          <w:p w:rsidR="006B0213" w:rsidRDefault="006B0213" w:rsidP="006B0213">
            <w:pPr>
              <w:jc w:val="center"/>
              <w:rPr>
                <w:sz w:val="24"/>
                <w:szCs w:val="24"/>
              </w:rPr>
            </w:pPr>
            <w:r>
              <w:rPr>
                <w:sz w:val="24"/>
                <w:szCs w:val="24"/>
              </w:rPr>
              <w:t>98,48</w:t>
            </w:r>
          </w:p>
        </w:tc>
      </w:tr>
      <w:tr w:rsidR="006B0213" w:rsidRPr="009B6E03" w:rsidTr="00081648">
        <w:trPr>
          <w:jc w:val="center"/>
        </w:trPr>
        <w:tc>
          <w:tcPr>
            <w:tcW w:w="3400" w:type="dxa"/>
            <w:vAlign w:val="center"/>
          </w:tcPr>
          <w:p w:rsidR="006B0213" w:rsidRDefault="006B0213" w:rsidP="00844E40">
            <w:pPr>
              <w:jc w:val="center"/>
              <w:rPr>
                <w:sz w:val="24"/>
                <w:szCs w:val="24"/>
              </w:rPr>
            </w:pPr>
            <w:r w:rsidRPr="00C17991">
              <w:rPr>
                <w:sz w:val="24"/>
                <w:szCs w:val="24"/>
              </w:rPr>
              <w:t>Odpady komunalne niewymienione w innych podgrupach</w:t>
            </w:r>
          </w:p>
        </w:tc>
        <w:tc>
          <w:tcPr>
            <w:tcW w:w="1213" w:type="dxa"/>
            <w:vAlign w:val="center"/>
          </w:tcPr>
          <w:p w:rsidR="006B0213" w:rsidRDefault="006B0213" w:rsidP="00844E40">
            <w:pPr>
              <w:jc w:val="center"/>
              <w:rPr>
                <w:sz w:val="24"/>
                <w:szCs w:val="24"/>
              </w:rPr>
            </w:pPr>
            <w:r>
              <w:rPr>
                <w:sz w:val="24"/>
                <w:szCs w:val="24"/>
              </w:rPr>
              <w:t>9,68</w:t>
            </w:r>
          </w:p>
        </w:tc>
        <w:tc>
          <w:tcPr>
            <w:tcW w:w="1134" w:type="dxa"/>
            <w:vAlign w:val="center"/>
          </w:tcPr>
          <w:p w:rsidR="006B0213" w:rsidRDefault="006B0213" w:rsidP="00844E40">
            <w:pPr>
              <w:jc w:val="center"/>
              <w:rPr>
                <w:sz w:val="24"/>
                <w:szCs w:val="24"/>
              </w:rPr>
            </w:pPr>
            <w:r>
              <w:rPr>
                <w:sz w:val="24"/>
                <w:szCs w:val="24"/>
              </w:rPr>
              <w:t>0,86</w:t>
            </w:r>
          </w:p>
        </w:tc>
        <w:tc>
          <w:tcPr>
            <w:tcW w:w="1417" w:type="dxa"/>
            <w:vAlign w:val="center"/>
          </w:tcPr>
          <w:p w:rsidR="006B0213" w:rsidRDefault="006B0213" w:rsidP="000E71AD">
            <w:pPr>
              <w:jc w:val="center"/>
              <w:rPr>
                <w:sz w:val="24"/>
                <w:szCs w:val="24"/>
              </w:rPr>
            </w:pPr>
            <w:r>
              <w:rPr>
                <w:sz w:val="24"/>
                <w:szCs w:val="24"/>
              </w:rPr>
              <w:t>4,44</w:t>
            </w:r>
          </w:p>
        </w:tc>
        <w:tc>
          <w:tcPr>
            <w:tcW w:w="1701" w:type="dxa"/>
            <w:vAlign w:val="center"/>
          </w:tcPr>
          <w:p w:rsidR="006B0213" w:rsidRDefault="006B0213" w:rsidP="006B0213">
            <w:pPr>
              <w:jc w:val="center"/>
              <w:rPr>
                <w:sz w:val="24"/>
                <w:szCs w:val="24"/>
              </w:rPr>
            </w:pPr>
            <w:r>
              <w:rPr>
                <w:sz w:val="24"/>
                <w:szCs w:val="24"/>
              </w:rPr>
              <w:t>0,22</w:t>
            </w:r>
          </w:p>
        </w:tc>
      </w:tr>
      <w:tr w:rsidR="006B0213" w:rsidRPr="00844E40" w:rsidTr="00081648">
        <w:trPr>
          <w:jc w:val="center"/>
        </w:trPr>
        <w:tc>
          <w:tcPr>
            <w:tcW w:w="3400" w:type="dxa"/>
            <w:vAlign w:val="center"/>
          </w:tcPr>
          <w:p w:rsidR="006B0213" w:rsidRPr="00844E40" w:rsidRDefault="006B0213" w:rsidP="00E660DF">
            <w:pPr>
              <w:pStyle w:val="NormalnyWeb"/>
              <w:spacing w:before="0" w:after="0"/>
              <w:jc w:val="center"/>
              <w:rPr>
                <w:rFonts w:ascii="Times New Roman" w:hAnsi="Times New Roman"/>
                <w:b/>
              </w:rPr>
            </w:pPr>
            <w:r w:rsidRPr="00844E40">
              <w:rPr>
                <w:rFonts w:ascii="Times New Roman" w:hAnsi="Times New Roman"/>
                <w:b/>
              </w:rPr>
              <w:t>SUMA</w:t>
            </w:r>
          </w:p>
        </w:tc>
        <w:tc>
          <w:tcPr>
            <w:tcW w:w="1213" w:type="dxa"/>
            <w:vAlign w:val="center"/>
          </w:tcPr>
          <w:p w:rsidR="006B0213" w:rsidRPr="00844E40" w:rsidRDefault="00A77B39" w:rsidP="00C17991">
            <w:pPr>
              <w:pStyle w:val="NormalnyWeb"/>
              <w:spacing w:before="0" w:after="0"/>
              <w:jc w:val="center"/>
              <w:rPr>
                <w:rFonts w:ascii="Times New Roman" w:hAnsi="Times New Roman"/>
                <w:b/>
              </w:rPr>
            </w:pPr>
            <w:r w:rsidRPr="00844E40">
              <w:rPr>
                <w:rFonts w:ascii="Times New Roman" w:hAnsi="Times New Roman"/>
                <w:b/>
              </w:rPr>
              <w:fldChar w:fldCharType="begin"/>
            </w:r>
            <w:r w:rsidR="006B0213" w:rsidRPr="00844E40">
              <w:rPr>
                <w:rFonts w:ascii="Times New Roman" w:hAnsi="Times New Roman"/>
                <w:b/>
              </w:rPr>
              <w:instrText xml:space="preserve"> =SUM(ABOVE) \# "0,00" </w:instrText>
            </w:r>
            <w:r w:rsidRPr="00844E40">
              <w:rPr>
                <w:rFonts w:ascii="Times New Roman" w:hAnsi="Times New Roman"/>
                <w:b/>
              </w:rPr>
              <w:fldChar w:fldCharType="separate"/>
            </w:r>
            <w:r w:rsidR="006B0213" w:rsidRPr="00844E40">
              <w:rPr>
                <w:rFonts w:ascii="Times New Roman" w:hAnsi="Times New Roman"/>
                <w:b/>
                <w:noProof/>
              </w:rPr>
              <w:t>8</w:t>
            </w:r>
            <w:r w:rsidR="006B0213">
              <w:rPr>
                <w:rFonts w:ascii="Times New Roman" w:hAnsi="Times New Roman"/>
                <w:b/>
                <w:noProof/>
              </w:rPr>
              <w:t>56,29</w:t>
            </w:r>
            <w:r w:rsidRPr="00844E40">
              <w:rPr>
                <w:rFonts w:ascii="Times New Roman" w:hAnsi="Times New Roman"/>
                <w:b/>
              </w:rPr>
              <w:fldChar w:fldCharType="end"/>
            </w:r>
          </w:p>
        </w:tc>
        <w:tc>
          <w:tcPr>
            <w:tcW w:w="1134" w:type="dxa"/>
            <w:vAlign w:val="center"/>
          </w:tcPr>
          <w:p w:rsidR="006B0213" w:rsidRPr="00844E40" w:rsidRDefault="00A77B39" w:rsidP="00C17991">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 "0,00" </w:instrText>
            </w:r>
            <w:r>
              <w:rPr>
                <w:rFonts w:ascii="Times New Roman" w:hAnsi="Times New Roman"/>
                <w:b/>
              </w:rPr>
              <w:fldChar w:fldCharType="separate"/>
            </w:r>
            <w:r w:rsidR="006B0213">
              <w:rPr>
                <w:rFonts w:ascii="Times New Roman" w:hAnsi="Times New Roman"/>
                <w:b/>
                <w:noProof/>
              </w:rPr>
              <w:t>946,</w:t>
            </w:r>
            <w:r>
              <w:rPr>
                <w:rFonts w:ascii="Times New Roman" w:hAnsi="Times New Roman"/>
                <w:b/>
              </w:rPr>
              <w:fldChar w:fldCharType="end"/>
            </w:r>
            <w:r w:rsidR="006B0213">
              <w:rPr>
                <w:rFonts w:ascii="Times New Roman" w:hAnsi="Times New Roman"/>
                <w:b/>
              </w:rPr>
              <w:t>74</w:t>
            </w:r>
          </w:p>
        </w:tc>
        <w:tc>
          <w:tcPr>
            <w:tcW w:w="1417" w:type="dxa"/>
            <w:vAlign w:val="center"/>
          </w:tcPr>
          <w:p w:rsidR="006B0213" w:rsidRPr="00844E40" w:rsidRDefault="00A77B39" w:rsidP="00E12931">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 "0,00" </w:instrText>
            </w:r>
            <w:r>
              <w:rPr>
                <w:rFonts w:ascii="Times New Roman" w:hAnsi="Times New Roman"/>
                <w:b/>
              </w:rPr>
              <w:fldChar w:fldCharType="separate"/>
            </w:r>
            <w:r w:rsidR="006B0213">
              <w:rPr>
                <w:rFonts w:ascii="Times New Roman" w:hAnsi="Times New Roman"/>
                <w:b/>
                <w:noProof/>
              </w:rPr>
              <w:t>995,82</w:t>
            </w:r>
            <w:r>
              <w:rPr>
                <w:rFonts w:ascii="Times New Roman" w:hAnsi="Times New Roman"/>
                <w:b/>
              </w:rPr>
              <w:fldChar w:fldCharType="end"/>
            </w:r>
          </w:p>
        </w:tc>
        <w:tc>
          <w:tcPr>
            <w:tcW w:w="1701" w:type="dxa"/>
            <w:vAlign w:val="center"/>
          </w:tcPr>
          <w:p w:rsidR="006B0213" w:rsidRDefault="00A77B39" w:rsidP="006B0213">
            <w:pPr>
              <w:pStyle w:val="NormalnyWeb"/>
              <w:spacing w:before="0" w:after="0"/>
              <w:jc w:val="center"/>
              <w:rPr>
                <w:rFonts w:ascii="Times New Roman" w:hAnsi="Times New Roman"/>
                <w:b/>
              </w:rPr>
            </w:pPr>
            <w:r>
              <w:rPr>
                <w:rFonts w:ascii="Times New Roman" w:hAnsi="Times New Roman"/>
                <w:b/>
              </w:rPr>
              <w:fldChar w:fldCharType="begin"/>
            </w:r>
            <w:r w:rsidR="006B0213">
              <w:rPr>
                <w:rFonts w:ascii="Times New Roman" w:hAnsi="Times New Roman"/>
                <w:b/>
              </w:rPr>
              <w:instrText xml:space="preserve"> =SUM(ABOVE) </w:instrText>
            </w:r>
            <w:r>
              <w:rPr>
                <w:rFonts w:ascii="Times New Roman" w:hAnsi="Times New Roman"/>
                <w:b/>
              </w:rPr>
              <w:fldChar w:fldCharType="separate"/>
            </w:r>
            <w:r w:rsidR="006B0213">
              <w:rPr>
                <w:rFonts w:ascii="Times New Roman" w:hAnsi="Times New Roman"/>
                <w:b/>
                <w:noProof/>
              </w:rPr>
              <w:t>903,72</w:t>
            </w:r>
            <w:r>
              <w:rPr>
                <w:rFonts w:ascii="Times New Roman" w:hAnsi="Times New Roman"/>
                <w:b/>
              </w:rPr>
              <w:fldChar w:fldCharType="end"/>
            </w:r>
          </w:p>
        </w:tc>
      </w:tr>
    </w:tbl>
    <w:p w:rsidR="008122F5" w:rsidRDefault="008122F5" w:rsidP="006571F1">
      <w:pPr>
        <w:spacing w:after="0" w:line="240" w:lineRule="auto"/>
        <w:jc w:val="both"/>
        <w:rPr>
          <w:sz w:val="24"/>
          <w:szCs w:val="24"/>
        </w:rPr>
      </w:pPr>
    </w:p>
    <w:p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9B6E03">
        <w:rPr>
          <w:sz w:val="24"/>
          <w:szCs w:val="24"/>
        </w:rPr>
        <w:t>7</w:t>
      </w:r>
      <w:r w:rsidR="00266536">
        <w:rPr>
          <w:sz w:val="24"/>
          <w:szCs w:val="24"/>
        </w:rPr>
        <w:t>7</w:t>
      </w:r>
      <w:r w:rsidR="00830046">
        <w:rPr>
          <w:sz w:val="24"/>
          <w:szCs w:val="24"/>
        </w:rPr>
        <w:t>8</w:t>
      </w:r>
      <w:r w:rsidRPr="008370BC">
        <w:rPr>
          <w:sz w:val="24"/>
          <w:szCs w:val="24"/>
        </w:rPr>
        <w:t xml:space="preserve"> gospodarstw domow</w:t>
      </w:r>
      <w:r w:rsidR="00830046">
        <w:rPr>
          <w:sz w:val="24"/>
          <w:szCs w:val="24"/>
        </w:rPr>
        <w:t>ych</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p>
    <w:p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rsidR="00BF6CF4" w:rsidRDefault="00BF6CF4" w:rsidP="00844E40">
      <w:pPr>
        <w:spacing w:after="0" w:line="240" w:lineRule="auto"/>
        <w:ind w:firstLine="851"/>
        <w:jc w:val="both"/>
        <w:rPr>
          <w:sz w:val="24"/>
          <w:szCs w:val="24"/>
        </w:rPr>
      </w:pPr>
    </w:p>
    <w:p w:rsidR="00BF6CF4" w:rsidRDefault="00BF6CF4" w:rsidP="00844E40">
      <w:pPr>
        <w:spacing w:after="0" w:line="240" w:lineRule="auto"/>
        <w:ind w:firstLine="851"/>
        <w:jc w:val="both"/>
        <w:rPr>
          <w:sz w:val="24"/>
          <w:szCs w:val="24"/>
        </w:rPr>
      </w:pPr>
    </w:p>
    <w:p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 xml:space="preserve">niniejszej umowie, a w 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w:t>
      </w:r>
      <w:r>
        <w:rPr>
          <w:rFonts w:eastAsia="Times New Roman"/>
          <w:color w:val="000000"/>
          <w:sz w:val="24"/>
          <w:szCs w:val="24"/>
        </w:rPr>
        <w:lastRenderedPageBreak/>
        <w:t xml:space="preserve">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rsidR="00BF6CF4" w:rsidRDefault="00BF6CF4" w:rsidP="00BF6CF4">
      <w:pPr>
        <w:shd w:val="clear" w:color="auto" w:fill="FFFFFF"/>
        <w:spacing w:line="274" w:lineRule="exact"/>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szkło, tworzywa sztuczne, opakowania wielomateriałowe i metale, </w:t>
      </w:r>
      <w:r>
        <w:rPr>
          <w:rFonts w:eastAsia="Times New Roman"/>
          <w:color w:val="000000"/>
          <w:sz w:val="24"/>
          <w:szCs w:val="24"/>
        </w:rPr>
        <w:t xml:space="preserve">papier i tektura, odpady komunalne ulegające biodegradacji, z uwzględnieniem bioodpadów oraz odpadów zielonych, zużyty sprzęt elektryczny i elektroniczny, meble i inne odpady </w:t>
      </w:r>
      <w:r>
        <w:rPr>
          <w:rFonts w:eastAsia="Times New Roman"/>
          <w:color w:val="000000"/>
          <w:spacing w:val="-1"/>
          <w:sz w:val="24"/>
          <w:szCs w:val="24"/>
        </w:rPr>
        <w:t>wielkogabarytowe, zużyte opony, odpady budowlane i rozbiórkowe.</w:t>
      </w:r>
    </w:p>
    <w:p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świadcząc usługi stanowiące przedmiot niniejszej umowy 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 xml:space="preserve">stanie sanitarnym, w tym zapewnić mycie i dezynfekcję na własny koszt. Mycie i dezynfekcja </w:t>
      </w:r>
      <w:r>
        <w:rPr>
          <w:rFonts w:eastAsia="Times New Roman"/>
          <w:color w:val="000000"/>
          <w:spacing w:val="1"/>
          <w:sz w:val="24"/>
          <w:szCs w:val="24"/>
        </w:rPr>
        <w:t>pojemników/kontenerów</w:t>
      </w:r>
      <w:r w:rsidR="005E0FA9">
        <w:rPr>
          <w:rFonts w:eastAsia="Times New Roman"/>
          <w:color w:val="000000"/>
          <w:spacing w:val="1"/>
          <w:sz w:val="24"/>
          <w:szCs w:val="24"/>
        </w:rPr>
        <w:t xml:space="preserve"> </w:t>
      </w:r>
      <w:r>
        <w:rPr>
          <w:rFonts w:eastAsia="Times New Roman"/>
          <w:color w:val="000000"/>
          <w:spacing w:val="1"/>
          <w:sz w:val="24"/>
          <w:szCs w:val="24"/>
        </w:rPr>
        <w:t>powinna być przeprowadzona co najmniej 4</w:t>
      </w:r>
      <w:r w:rsidR="005E0FA9">
        <w:rPr>
          <w:rFonts w:eastAsia="Times New Roman"/>
          <w:color w:val="000000"/>
          <w:spacing w:val="1"/>
          <w:sz w:val="24"/>
          <w:szCs w:val="24"/>
        </w:rPr>
        <w:t> </w:t>
      </w:r>
      <w:r>
        <w:rPr>
          <w:rFonts w:eastAsia="Times New Roman"/>
          <w:color w:val="000000"/>
          <w:spacing w:val="1"/>
          <w:sz w:val="24"/>
          <w:szCs w:val="24"/>
        </w:rPr>
        <w:t>razy</w:t>
      </w:r>
      <w:r w:rsidR="005E0FA9">
        <w:rPr>
          <w:rFonts w:eastAsia="Times New Roman"/>
          <w:color w:val="000000"/>
          <w:spacing w:val="1"/>
          <w:sz w:val="24"/>
          <w:szCs w:val="24"/>
        </w:rPr>
        <w:t xml:space="preserve"> </w:t>
      </w:r>
      <w:r>
        <w:rPr>
          <w:rFonts w:eastAsia="Times New Roman"/>
          <w:color w:val="000000"/>
          <w:spacing w:val="1"/>
          <w:sz w:val="24"/>
          <w:szCs w:val="24"/>
        </w:rPr>
        <w:t xml:space="preserve">w okresie </w:t>
      </w:r>
      <w:r>
        <w:rPr>
          <w:rFonts w:eastAsia="Times New Roman"/>
          <w:color w:val="000000"/>
          <w:sz w:val="24"/>
          <w:szCs w:val="24"/>
        </w:rPr>
        <w:t xml:space="preserve">obowiązywania umowy. Wykonawca każdorazowo powiadomi Zamawiającego o terminie mycia </w:t>
      </w:r>
      <w:r>
        <w:rPr>
          <w:rFonts w:eastAsia="Times New Roman"/>
          <w:color w:val="000000"/>
          <w:spacing w:val="-2"/>
          <w:sz w:val="24"/>
          <w:szCs w:val="24"/>
        </w:rPr>
        <w:t>i dezynfekcji,</w:t>
      </w:r>
    </w:p>
    <w:p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 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rsidR="00BF6CF4" w:rsidRPr="005D179B"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rsidR="00BF6CF4" w:rsidRPr="009B0242" w:rsidRDefault="00C64670" w:rsidP="00BF6CF4">
      <w:pPr>
        <w:shd w:val="clear" w:color="auto" w:fill="FFFFFF"/>
        <w:spacing w:before="187"/>
        <w:ind w:left="482"/>
        <w:jc w:val="both"/>
        <w:rPr>
          <w:u w:val="single"/>
        </w:rPr>
      </w:pPr>
      <w:r>
        <w:rPr>
          <w:b/>
          <w:bCs/>
          <w:color w:val="000000"/>
          <w:sz w:val="24"/>
          <w:szCs w:val="24"/>
          <w:u w:val="single"/>
        </w:rPr>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rsidR="00BF6CF4" w:rsidRDefault="00BF6CF4" w:rsidP="00BF6CF4">
      <w:pPr>
        <w:shd w:val="clear" w:color="auto" w:fill="FFFFFF"/>
        <w:tabs>
          <w:tab w:val="left" w:pos="284"/>
        </w:tabs>
        <w:spacing w:line="274" w:lineRule="exact"/>
        <w:ind w:left="284" w:hanging="281"/>
        <w:jc w:val="both"/>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 xml:space="preserve">ów z zastosowaniem kart przekazania odpadów sporządzonych zgodnie z ustawą z dnia 14 grudnia 2012 r. o odpadach (t.j. Dz.U.               z 2019 r., poz. 701 ze zm.) oraz zgodnie </w:t>
      </w:r>
      <w:r w:rsidR="0052658D">
        <w:rPr>
          <w:rFonts w:eastAsia="Times New Roman"/>
          <w:color w:val="000000"/>
          <w:spacing w:val="1"/>
          <w:sz w:val="24"/>
          <w:szCs w:val="24"/>
        </w:rPr>
        <w:t xml:space="preserve">z </w:t>
      </w:r>
      <w:r>
        <w:rPr>
          <w:rFonts w:eastAsia="Times New Roman"/>
          <w:color w:val="000000"/>
          <w:spacing w:val="1"/>
          <w:sz w:val="24"/>
          <w:szCs w:val="24"/>
        </w:rPr>
        <w:t>rozporządzeniem Ministra Środowiska z 25</w:t>
      </w:r>
      <w:r w:rsidR="0052658D">
        <w:rPr>
          <w:rFonts w:eastAsia="Times New Roman"/>
          <w:color w:val="000000"/>
          <w:spacing w:val="1"/>
          <w:sz w:val="24"/>
          <w:szCs w:val="24"/>
        </w:rPr>
        <w:t> </w:t>
      </w:r>
      <w:r>
        <w:rPr>
          <w:rFonts w:eastAsia="Times New Roman"/>
          <w:color w:val="000000"/>
          <w:spacing w:val="1"/>
          <w:sz w:val="24"/>
          <w:szCs w:val="24"/>
        </w:rPr>
        <w:t xml:space="preserve">kwietnia 2019 r. w sprawie wzorów </w:t>
      </w:r>
      <w:r>
        <w:rPr>
          <w:rFonts w:eastAsia="Times New Roman"/>
          <w:color w:val="000000"/>
          <w:spacing w:val="-1"/>
          <w:sz w:val="24"/>
          <w:szCs w:val="24"/>
        </w:rPr>
        <w:t>dokumentów stosowanych na potrzeby ewidencji odpadów (Dz.U. z 2019 r., poz. 819).</w:t>
      </w:r>
    </w:p>
    <w:p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papierowej </w:t>
      </w:r>
      <w:r>
        <w:rPr>
          <w:color w:val="000000"/>
          <w:sz w:val="24"/>
          <w:szCs w:val="24"/>
        </w:rPr>
        <w:t>i</w:t>
      </w:r>
      <w:r w:rsidR="00BC3FB9">
        <w:rPr>
          <w:color w:val="000000"/>
          <w:sz w:val="24"/>
          <w:szCs w:val="24"/>
        </w:rPr>
        <w:t> </w:t>
      </w:r>
      <w:r>
        <w:rPr>
          <w:color w:val="000000"/>
          <w:sz w:val="24"/>
          <w:szCs w:val="24"/>
        </w:rPr>
        <w:t>elektronicznej sprawozdania rocznego o jakim mowa w art. 9 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 xml:space="preserve">r. </w:t>
      </w:r>
      <w:r>
        <w:rPr>
          <w:rFonts w:eastAsia="Times New Roman"/>
          <w:color w:val="000000"/>
          <w:spacing w:val="1"/>
          <w:sz w:val="24"/>
          <w:szCs w:val="24"/>
        </w:rPr>
        <w:lastRenderedPageBreak/>
        <w:t>o utrzymaniu czystości i porządku w gminach (tj. Dz. U. z 2019 r. poz. 2010),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2021</w:t>
      </w:r>
      <w:r w:rsidR="0052658D">
        <w:rPr>
          <w:rFonts w:eastAsia="Times New Roman"/>
          <w:color w:val="000000"/>
          <w:spacing w:val="3"/>
          <w:sz w:val="24"/>
          <w:szCs w:val="24"/>
        </w:rPr>
        <w:t xml:space="preserve"> r</w:t>
      </w:r>
      <w:r>
        <w:rPr>
          <w:rFonts w:eastAsia="Times New Roman"/>
          <w:color w:val="000000"/>
          <w:spacing w:val="3"/>
          <w:sz w:val="24"/>
          <w:szCs w:val="24"/>
        </w:rPr>
        <w:t>. Sprawozdanie powinno być sporządzone zgodnie z</w:t>
      </w:r>
      <w:r w:rsidR="00BC3FB9">
        <w:rPr>
          <w:rFonts w:eastAsia="Times New Roman"/>
          <w:color w:val="000000"/>
          <w:spacing w:val="3"/>
          <w:sz w:val="24"/>
          <w:szCs w:val="24"/>
        </w:rPr>
        <w:t> </w:t>
      </w:r>
      <w:r>
        <w:rPr>
          <w:rFonts w:eastAsia="Times New Roman"/>
          <w:color w:val="000000"/>
          <w:spacing w:val="3"/>
          <w:sz w:val="24"/>
          <w:szCs w:val="24"/>
        </w:rPr>
        <w:t xml:space="preserve">obowiązującymi </w:t>
      </w:r>
      <w:r>
        <w:rPr>
          <w:rFonts w:eastAsia="Times New Roman"/>
          <w:color w:val="000000"/>
          <w:spacing w:val="-2"/>
          <w:sz w:val="24"/>
          <w:szCs w:val="24"/>
        </w:rPr>
        <w:t>wzorami druków.</w:t>
      </w:r>
    </w:p>
    <w:p w:rsidR="00BF6CF4" w:rsidRPr="005D179B"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 xml:space="preserve">ustawy o  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rsidR="00BF6CF4"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BF6CF4" w:rsidRPr="00C37ED1"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rsidR="00BF6CF4" w:rsidRPr="00BC3FB9" w:rsidRDefault="00BF6CF4" w:rsidP="00BF6CF4">
      <w:pPr>
        <w:widowControl w:val="0"/>
        <w:numPr>
          <w:ilvl w:val="0"/>
          <w:numId w:val="3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rsidR="00BF6CF4"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rsidR="008326DE" w:rsidRPr="008326DE" w:rsidRDefault="008326DE" w:rsidP="008326DE">
      <w:pPr>
        <w:pStyle w:val="Akapitzlist"/>
        <w:numPr>
          <w:ilvl w:val="0"/>
          <w:numId w:val="34"/>
        </w:numPr>
        <w:ind w:left="0"/>
        <w:jc w:val="both"/>
        <w:rPr>
          <w:szCs w:val="24"/>
        </w:rPr>
      </w:pPr>
      <w:r w:rsidRPr="008326DE">
        <w:rPr>
          <w:szCs w:val="24"/>
        </w:rPr>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zamieszkałych tj. budynków użyteczności publicznej (budynki urzędów, szkół, przedszkoli, bibliotek, służby zdrowia, OSP, obiektów kultury), lokali rzemieślniczych, produkcyjnych i nieprodukcyjnych, lokali gastronomicznych i handlowych, a także obiektów 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rsidR="008326DE" w:rsidRDefault="008326DE" w:rsidP="008326DE">
      <w:pPr>
        <w:pStyle w:val="Akapitzlist"/>
        <w:numPr>
          <w:ilvl w:val="0"/>
          <w:numId w:val="3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rsidR="001253DE" w:rsidRDefault="001253DE" w:rsidP="001253DE">
      <w:pPr>
        <w:autoSpaceDE w:val="0"/>
        <w:autoSpaceDN w:val="0"/>
        <w:adjustRightInd w:val="0"/>
        <w:spacing w:after="0" w:line="240" w:lineRule="auto"/>
        <w:jc w:val="both"/>
        <w:rPr>
          <w:szCs w:val="24"/>
        </w:rPr>
      </w:pPr>
    </w:p>
    <w:p w:rsidR="001253DE" w:rsidRPr="001253DE" w:rsidRDefault="001253DE" w:rsidP="001253DE">
      <w:pPr>
        <w:autoSpaceDE w:val="0"/>
        <w:autoSpaceDN w:val="0"/>
        <w:adjustRightInd w:val="0"/>
        <w:spacing w:after="0" w:line="240" w:lineRule="auto"/>
        <w:jc w:val="both"/>
        <w:rPr>
          <w:szCs w:val="24"/>
        </w:rPr>
      </w:pPr>
    </w:p>
    <w:p w:rsidR="00BF6CF4" w:rsidRDefault="00BF6CF4" w:rsidP="00BF6CF4">
      <w:pPr>
        <w:tabs>
          <w:tab w:val="left" w:pos="2040"/>
        </w:tabs>
        <w:autoSpaceDE w:val="0"/>
        <w:autoSpaceDN w:val="0"/>
        <w:adjustRightInd w:val="0"/>
        <w:spacing w:after="0" w:line="240" w:lineRule="auto"/>
        <w:jc w:val="both"/>
        <w:rPr>
          <w:sz w:val="24"/>
          <w:szCs w:val="24"/>
        </w:rPr>
      </w:pPr>
    </w:p>
    <w:p w:rsidR="00BF6CF4" w:rsidRPr="0085294D" w:rsidRDefault="00C64670" w:rsidP="00BF6CF4">
      <w:pPr>
        <w:shd w:val="clear" w:color="auto" w:fill="FFFFFF"/>
        <w:spacing w:before="194"/>
        <w:ind w:left="367"/>
        <w:rPr>
          <w:u w:val="single"/>
        </w:rPr>
      </w:pPr>
      <w:r>
        <w:rPr>
          <w:b/>
          <w:bCs/>
          <w:color w:val="000000"/>
          <w:sz w:val="24"/>
          <w:szCs w:val="24"/>
          <w:u w:val="single"/>
        </w:rPr>
        <w:lastRenderedPageBreak/>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rsidR="00BF6CF4" w:rsidRDefault="00BF6CF4" w:rsidP="00BF6CF4">
      <w:pPr>
        <w:shd w:val="clear" w:color="auto" w:fill="FFFFFF"/>
        <w:spacing w:line="274" w:lineRule="exact"/>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BF6CF4" w:rsidRPr="0073602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rsidR="00BF6CF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rsidR="00BF6CF4" w:rsidRPr="00310FF9"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dokumentacja fotograficzn</w:t>
      </w:r>
      <w:r w:rsidRPr="0085294D">
        <w:rPr>
          <w:rFonts w:eastAsia="Times New Roman"/>
          <w:color w:val="000000"/>
          <w:sz w:val="24"/>
          <w:szCs w:val="24"/>
        </w:rPr>
        <w:t xml:space="preserve">ą, o której mowa w pkt 1), </w:t>
      </w:r>
      <w:r w:rsidRPr="00310FF9">
        <w:rPr>
          <w:rFonts w:eastAsia="Times New Roman"/>
          <w:color w:val="000000"/>
          <w:sz w:val="24"/>
          <w:szCs w:val="24"/>
          <w:u w:val="single"/>
        </w:rPr>
        <w:t xml:space="preserve">w </w:t>
      </w:r>
      <w:r w:rsidR="001253DE">
        <w:rPr>
          <w:rFonts w:eastAsia="Times New Roman"/>
          <w:color w:val="000000"/>
          <w:sz w:val="24"/>
          <w:szCs w:val="24"/>
          <w:u w:val="single"/>
        </w:rPr>
        <w:t>terminie 5</w:t>
      </w:r>
      <w:r w:rsidRPr="00310FF9">
        <w:rPr>
          <w:rFonts w:eastAsia="Times New Roman"/>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p w:rsidR="00310FF9" w:rsidRDefault="00310FF9" w:rsidP="00310FF9">
      <w:pPr>
        <w:widowControl w:val="0"/>
        <w:shd w:val="clear" w:color="auto" w:fill="FFFFFF"/>
        <w:tabs>
          <w:tab w:val="left" w:pos="288"/>
        </w:tabs>
        <w:autoSpaceDE w:val="0"/>
        <w:autoSpaceDN w:val="0"/>
        <w:adjustRightInd w:val="0"/>
        <w:spacing w:before="4" w:after="0" w:line="274" w:lineRule="exact"/>
        <w:jc w:val="both"/>
        <w:rPr>
          <w:rFonts w:eastAsia="Times New Roman"/>
          <w:color w:val="000000"/>
          <w:spacing w:val="-1"/>
          <w:sz w:val="24"/>
          <w:szCs w:val="24"/>
        </w:rPr>
      </w:pPr>
    </w:p>
    <w:p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rsidR="00BF6CF4" w:rsidRDefault="00BF6CF4" w:rsidP="00BF6CF4">
      <w:pPr>
        <w:shd w:val="clear" w:color="auto" w:fill="FFFFFF"/>
        <w:spacing w:line="274" w:lineRule="exact"/>
        <w:ind w:right="4"/>
        <w:jc w:val="both"/>
        <w:rPr>
          <w:rFonts w:eastAsia="Times New Roman"/>
          <w:color w:val="000000"/>
          <w:spacing w:val="-1"/>
          <w:sz w:val="24"/>
          <w:szCs w:val="24"/>
        </w:rPr>
      </w:pPr>
      <w:r>
        <w:rPr>
          <w:color w:val="000000"/>
          <w:sz w:val="24"/>
          <w:szCs w:val="24"/>
        </w:rPr>
        <w:t>Wszystkie odpady komunalne, odbierane w ramach realizacji niniejszej umowy, a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1253DE">
        <w:rPr>
          <w:rFonts w:eastAsia="Times New Roman"/>
          <w:color w:val="000000"/>
          <w:sz w:val="24"/>
          <w:szCs w:val="24"/>
        </w:rPr>
        <w:t>– w miejscowości Promnik  ul. Św. Tekli, 26- 067 Strawczyn</w:t>
      </w:r>
      <w:r>
        <w:rPr>
          <w:rFonts w:eastAsia="Times New Roman"/>
          <w:color w:val="000000"/>
          <w:spacing w:val="-1"/>
          <w:sz w:val="24"/>
          <w:szCs w:val="24"/>
        </w:rPr>
        <w:t>.</w:t>
      </w:r>
    </w:p>
    <w:p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rsidR="00BF6CF4" w:rsidRDefault="00BF6CF4" w:rsidP="00310FF9">
      <w:pPr>
        <w:shd w:val="clear" w:color="auto" w:fill="FFFFFF"/>
        <w:spacing w:before="18"/>
        <w:ind w:left="36"/>
      </w:pPr>
      <w:r>
        <w:rPr>
          <w:color w:val="000000"/>
          <w:spacing w:val="1"/>
          <w:sz w:val="24"/>
          <w:szCs w:val="24"/>
        </w:rPr>
        <w:t>1. W   ramach   realizacji   przedmiotu   niniejszej   umowy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p>
    <w:p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rsidR="00242A78" w:rsidRDefault="00BF6CF4" w:rsidP="00862793">
      <w:pPr>
        <w:pStyle w:val="Akapitzlist"/>
        <w:numPr>
          <w:ilvl w:val="0"/>
          <w:numId w:val="45"/>
        </w:numPr>
        <w:shd w:val="clear" w:color="auto" w:fill="FFFFFF"/>
        <w:ind w:left="993" w:hanging="283"/>
      </w:pPr>
      <w:r w:rsidRPr="00242A78">
        <w:rPr>
          <w:color w:val="000000"/>
          <w:spacing w:val="-1"/>
          <w:szCs w:val="24"/>
        </w:rPr>
        <w:lastRenderedPageBreak/>
        <w:t xml:space="preserve">zmieszane odpady komunalne oraz </w:t>
      </w:r>
      <w:r w:rsidR="00DF06F6" w:rsidRPr="00242A78">
        <w:rPr>
          <w:color w:val="000000"/>
          <w:spacing w:val="-1"/>
          <w:szCs w:val="24"/>
        </w:rPr>
        <w:t>bioodpady</w:t>
      </w:r>
      <w:r w:rsidRPr="00242A78">
        <w:rPr>
          <w:color w:val="000000"/>
          <w:spacing w:val="-1"/>
          <w:szCs w:val="24"/>
        </w:rPr>
        <w:t>:</w:t>
      </w:r>
    </w:p>
    <w:p w:rsidR="00836C58" w:rsidRPr="00836C58" w:rsidRDefault="00BF6CF4" w:rsidP="001A4341">
      <w:pPr>
        <w:pStyle w:val="Akapitzlist"/>
        <w:numPr>
          <w:ilvl w:val="1"/>
          <w:numId w:val="45"/>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rsidR="00836C58" w:rsidRPr="00836C58" w:rsidRDefault="00BF6CF4" w:rsidP="001253DE">
      <w:pPr>
        <w:pStyle w:val="Akapitzlist"/>
        <w:numPr>
          <w:ilvl w:val="1"/>
          <w:numId w:val="45"/>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w okresie od 01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rsidR="00BF6CF4" w:rsidRPr="00836C58" w:rsidRDefault="00BF6CF4" w:rsidP="001A4341">
      <w:pPr>
        <w:pStyle w:val="Akapitzlist"/>
        <w:numPr>
          <w:ilvl w:val="1"/>
          <w:numId w:val="45"/>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rsidR="00836C58" w:rsidRPr="00836C58" w:rsidRDefault="00836C58" w:rsidP="001A4341">
      <w:pPr>
        <w:pStyle w:val="Akapitzlist"/>
        <w:shd w:val="clear" w:color="auto" w:fill="FFFFFF"/>
        <w:spacing w:line="274" w:lineRule="exact"/>
        <w:ind w:left="1134"/>
        <w:rPr>
          <w:color w:val="000000"/>
          <w:szCs w:val="24"/>
        </w:rPr>
      </w:pPr>
    </w:p>
    <w:p w:rsidR="00836C58" w:rsidRPr="00836C58" w:rsidRDefault="00BF6CF4" w:rsidP="00862793">
      <w:pPr>
        <w:pStyle w:val="Akapitzlist"/>
        <w:numPr>
          <w:ilvl w:val="0"/>
          <w:numId w:val="45"/>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rsidR="00BF6CF4" w:rsidRPr="00836C58" w:rsidRDefault="00836C58" w:rsidP="001A4341">
      <w:pPr>
        <w:pStyle w:val="Akapitzlist"/>
        <w:numPr>
          <w:ilvl w:val="1"/>
          <w:numId w:val="45"/>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t>
      </w:r>
      <w:r w:rsidR="00862793">
        <w:rPr>
          <w:rFonts w:eastAsia="Times New Roman"/>
          <w:color w:val="000000"/>
          <w:sz w:val="24"/>
          <w:szCs w:val="24"/>
        </w:rPr>
        <w:t xml:space="preserve"> </w:t>
      </w:r>
      <w:r w:rsidRPr="00503EB4">
        <w:rPr>
          <w:rFonts w:eastAsia="Times New Roman"/>
          <w:color w:val="000000"/>
          <w:sz w:val="24"/>
          <w:szCs w:val="24"/>
        </w:rPr>
        <w:t>/wielkogabarytowych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Pr>
          <w:sz w:val="24"/>
          <w:szCs w:val="24"/>
        </w:rPr>
        <w:t xml:space="preserve"> </w:t>
      </w:r>
      <w:r w:rsidRPr="00BE0705">
        <w:rPr>
          <w:color w:val="000000"/>
          <w:sz w:val="24"/>
          <w:szCs w:val="24"/>
        </w:rPr>
        <w:t>min. dwa razy w ci</w:t>
      </w:r>
      <w:r w:rsidRPr="00BE0705">
        <w:rPr>
          <w:rFonts w:eastAsia="Times New Roman"/>
          <w:color w:val="000000"/>
          <w:sz w:val="24"/>
          <w:szCs w:val="24"/>
        </w:rPr>
        <w:t>ągu roku,</w:t>
      </w:r>
    </w:p>
    <w:p w:rsidR="00242A78" w:rsidRDefault="00BF6CF4" w:rsidP="00862793">
      <w:pPr>
        <w:shd w:val="clear" w:color="auto" w:fill="FFFFFF"/>
        <w:spacing w:line="274" w:lineRule="exact"/>
        <w:ind w:left="993" w:hanging="277"/>
        <w:jc w:val="both"/>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 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r w:rsidR="00242A78" w:rsidRPr="00242A78">
        <w:t xml:space="preserve"> </w:t>
      </w:r>
    </w:p>
    <w:p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p>
    <w:p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2)</w:t>
      </w:r>
      <w:r w:rsidRPr="00242A78">
        <w:rPr>
          <w:rFonts w:eastAsia="Times New Roman"/>
          <w:color w:val="000000"/>
          <w:sz w:val="24"/>
          <w:szCs w:val="24"/>
        </w:rPr>
        <w:tab/>
        <w:t>zbierania   odpadów   leżących   obok   pojemników/kontenerów niezależnie od tego czy zostały one rozsypane przez Wykonawcę oraz ich transportu -przekazywania do Instalacji Przetwarzania Odpadów Komunalnych w Rzędowie.</w:t>
      </w:r>
      <w:r w:rsidR="00C336AB">
        <w:rPr>
          <w:rFonts w:eastAsia="Times New Roman"/>
          <w:color w:val="000000"/>
          <w:sz w:val="24"/>
          <w:szCs w:val="24"/>
        </w:rPr>
        <w:t xml:space="preserve"> </w:t>
      </w:r>
      <w:r w:rsidRPr="00242A78">
        <w:rPr>
          <w:rFonts w:eastAsia="Times New Roman"/>
          <w:color w:val="000000"/>
          <w:sz w:val="24"/>
          <w:szCs w:val="24"/>
        </w:rPr>
        <w:t>Obowiązek ten winien być</w:t>
      </w:r>
      <w:r w:rsidR="00C336AB">
        <w:rPr>
          <w:rFonts w:eastAsia="Times New Roman"/>
          <w:color w:val="000000"/>
          <w:sz w:val="24"/>
          <w:szCs w:val="24"/>
        </w:rPr>
        <w:t xml:space="preserve"> </w:t>
      </w:r>
      <w:r w:rsidRPr="00242A78">
        <w:rPr>
          <w:rFonts w:eastAsia="Times New Roman"/>
          <w:color w:val="000000"/>
          <w:sz w:val="24"/>
          <w:szCs w:val="24"/>
        </w:rPr>
        <w:t>realizowany niezwłocznie  po  opróżnieniu pojemników/kontenerów, odebraniu worków,</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3)</w:t>
      </w:r>
      <w:r w:rsidRPr="00242A78">
        <w:rPr>
          <w:rFonts w:eastAsia="Times New Roman"/>
          <w:color w:val="000000"/>
          <w:sz w:val="24"/>
          <w:szCs w:val="24"/>
        </w:rPr>
        <w:tab/>
        <w:t xml:space="preserve">dokonywania odbioru odpadów komunalnych i ich transportu - przekazywania do Instalacji Przetwarzania Odpadów Komunalnych w Rzędowie, również w przypadkach, kiedy dojazd do punktów zbiórki odpadów komunalnych będzie utrudniony z powodu prowadzonych </w:t>
      </w:r>
      <w:r w:rsidRPr="00242A78">
        <w:rPr>
          <w:rFonts w:eastAsia="Times New Roman"/>
          <w:color w:val="000000"/>
          <w:sz w:val="24"/>
          <w:szCs w:val="24"/>
        </w:rPr>
        <w:lastRenderedPageBreak/>
        <w:t>remontów dróg, dojazdów itp. W takich przypadkach Wykonawcy nie przysługują roszczenia z tytułu wzrostu kosztów realizacji przedmiotu umowy,</w:t>
      </w:r>
    </w:p>
    <w:p w:rsidR="00242A78" w:rsidRPr="00242A78" w:rsidRDefault="00242A78" w:rsidP="00C336AB">
      <w:pPr>
        <w:shd w:val="clear" w:color="auto" w:fill="FFFFFF"/>
        <w:spacing w:line="274" w:lineRule="exact"/>
        <w:ind w:left="567" w:hanging="283"/>
        <w:jc w:val="both"/>
        <w:rPr>
          <w:rFonts w:eastAsia="Times New Roman"/>
          <w:color w:val="000000"/>
          <w:sz w:val="24"/>
          <w:szCs w:val="24"/>
        </w:rPr>
      </w:pPr>
      <w:r w:rsidRPr="00242A78">
        <w:rPr>
          <w:rFonts w:eastAsia="Times New Roman"/>
          <w:color w:val="000000"/>
          <w:sz w:val="24"/>
          <w:szCs w:val="24"/>
        </w:rPr>
        <w:t>4)</w:t>
      </w:r>
      <w:r w:rsidRPr="00242A78">
        <w:rPr>
          <w:rFonts w:eastAsia="Times New Roman"/>
          <w:color w:val="000000"/>
          <w:sz w:val="24"/>
          <w:szCs w:val="24"/>
        </w:rPr>
        <w:tab/>
        <w:t>dokonywania odbioru odpadów z punktów trudno dostępnych (szczególnie zimą i</w:t>
      </w:r>
      <w:r w:rsidR="00002C60">
        <w:rPr>
          <w:rFonts w:eastAsia="Times New Roman"/>
          <w:color w:val="000000"/>
          <w:sz w:val="24"/>
          <w:szCs w:val="24"/>
        </w:rPr>
        <w:t> </w:t>
      </w:r>
      <w:r w:rsidRPr="00242A78">
        <w:rPr>
          <w:rFonts w:eastAsia="Times New Roman"/>
          <w:color w:val="000000"/>
          <w:sz w:val="24"/>
          <w:szCs w:val="24"/>
        </w:rPr>
        <w:t>w</w:t>
      </w:r>
      <w:r w:rsidR="00002C60">
        <w:rPr>
          <w:rFonts w:eastAsia="Times New Roman"/>
          <w:color w:val="000000"/>
          <w:sz w:val="24"/>
          <w:szCs w:val="24"/>
        </w:rPr>
        <w:t> </w:t>
      </w:r>
      <w:r w:rsidRPr="00242A78">
        <w:rPr>
          <w:rFonts w:eastAsia="Times New Roman"/>
          <w:color w:val="000000"/>
          <w:sz w:val="24"/>
          <w:szCs w:val="24"/>
        </w:rPr>
        <w:t>okresie</w:t>
      </w:r>
      <w:r w:rsidR="00C336AB">
        <w:rPr>
          <w:rFonts w:eastAsia="Times New Roman"/>
          <w:color w:val="000000"/>
          <w:sz w:val="24"/>
          <w:szCs w:val="24"/>
        </w:rPr>
        <w:t xml:space="preserve"> </w:t>
      </w:r>
      <w:r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Pr="00242A78">
        <w:rPr>
          <w:rFonts w:eastAsia="Times New Roman"/>
          <w:color w:val="000000"/>
          <w:sz w:val="24"/>
          <w:szCs w:val="24"/>
        </w:rPr>
        <w:t>umożliwią odbiór odpadów z trudno dostępnych punktów adresowych,</w:t>
      </w:r>
    </w:p>
    <w:p w:rsidR="007851E0" w:rsidRDefault="00242A78" w:rsidP="007851E0">
      <w:pPr>
        <w:shd w:val="clear" w:color="auto" w:fill="FFFFFF"/>
        <w:spacing w:after="0" w:line="274" w:lineRule="exact"/>
        <w:ind w:left="567" w:hanging="283"/>
        <w:jc w:val="both"/>
        <w:rPr>
          <w:rFonts w:eastAsia="Times New Roman"/>
          <w:color w:val="000000"/>
          <w:sz w:val="24"/>
          <w:szCs w:val="24"/>
        </w:rPr>
      </w:pPr>
      <w:r w:rsidRPr="00242A78">
        <w:rPr>
          <w:rFonts w:eastAsia="Times New Roman"/>
          <w:color w:val="000000"/>
          <w:sz w:val="24"/>
          <w:szCs w:val="24"/>
        </w:rPr>
        <w:t>5)</w:t>
      </w:r>
      <w:r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Pr="00242A78">
        <w:rPr>
          <w:rFonts w:eastAsia="Times New Roman"/>
          <w:color w:val="000000"/>
          <w:sz w:val="24"/>
          <w:szCs w:val="24"/>
        </w:rPr>
        <w:t>terminami odbioru odpadów podanymi przez Zamawiającego. Po zaakceptowaniu treści i „szaty graficznej" harmonogramu przez Zamawiającego, Wykonawca wydrukuje i doręczy właścicielom nieruchomości harmonogram odbioru odpadów w ciągu 3 dni po podpisaniu umowy i zamieści na swojej stronie internetowej</w:t>
      </w:r>
      <w:r w:rsidR="007851E0">
        <w:rPr>
          <w:rFonts w:eastAsia="Times New Roman"/>
          <w:color w:val="000000"/>
          <w:sz w:val="24"/>
          <w:szCs w:val="24"/>
        </w:rPr>
        <w:t>.</w:t>
      </w:r>
    </w:p>
    <w:p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 xml:space="preserve">Zamawiającym. Przekazywanie aktualnego (po zmianach) harmonogramu – w terminie  7  dni od dokonania zmiany. </w:t>
      </w:r>
    </w:p>
    <w:p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rsidR="00BF6CF4" w:rsidRDefault="00242A78" w:rsidP="009C56AA">
      <w:pPr>
        <w:shd w:val="clear" w:color="auto" w:fill="FFFFFF"/>
        <w:spacing w:before="240" w:line="274" w:lineRule="exact"/>
        <w:ind w:left="567" w:hanging="283"/>
        <w:jc w:val="both"/>
        <w:rPr>
          <w:rFonts w:eastAsia="Times New Roman"/>
          <w:color w:val="000000"/>
          <w:spacing w:val="3"/>
          <w:w w:val="96"/>
          <w:sz w:val="24"/>
          <w:szCs w:val="24"/>
        </w:rPr>
      </w:pPr>
      <w:r w:rsidRPr="00242A78">
        <w:rPr>
          <w:rFonts w:eastAsia="Times New Roman"/>
          <w:color w:val="000000"/>
          <w:sz w:val="24"/>
          <w:szCs w:val="24"/>
        </w:rPr>
        <w:t>6)</w:t>
      </w:r>
      <w:r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 bezpieczeństwu życia i zdrowia mieszkańców,</w:t>
      </w:r>
      <w:r w:rsidR="00BF6CF4" w:rsidRPr="00BE0705">
        <w:rPr>
          <w:rFonts w:eastAsia="Times New Roman"/>
          <w:color w:val="000000"/>
          <w:spacing w:val="3"/>
          <w:w w:val="96"/>
          <w:sz w:val="24"/>
          <w:szCs w:val="24"/>
        </w:rPr>
        <w:t xml:space="preserve"> </w:t>
      </w:r>
    </w:p>
    <w:p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 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D7122A" w:rsidRPr="00D7122A" w:rsidRDefault="00BF6CF4" w:rsidP="00DE1846">
      <w:pPr>
        <w:widowControl w:val="0"/>
        <w:numPr>
          <w:ilvl w:val="0"/>
          <w:numId w:val="39"/>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sidRPr="00105364">
        <w:rPr>
          <w:color w:val="000000"/>
          <w:sz w:val="24"/>
          <w:szCs w:val="24"/>
        </w:rPr>
        <w:t>opracowania broszury informacyjno - edukacyjnej zawieraj</w:t>
      </w:r>
      <w:r w:rsidRPr="00105364">
        <w:rPr>
          <w:rFonts w:eastAsia="Times New Roman"/>
          <w:color w:val="000000"/>
          <w:sz w:val="24"/>
          <w:szCs w:val="24"/>
        </w:rPr>
        <w:t xml:space="preserve">ącej </w:t>
      </w:r>
      <w:r w:rsidR="00D7122A">
        <w:rPr>
          <w:rFonts w:eastAsia="Times New Roman"/>
          <w:color w:val="000000"/>
          <w:sz w:val="24"/>
          <w:szCs w:val="24"/>
        </w:rPr>
        <w:t xml:space="preserve">informacje o systemie gospodarki odpadami komunalnymi </w:t>
      </w:r>
      <w:r w:rsidRPr="00105364">
        <w:rPr>
          <w:rFonts w:eastAsia="Times New Roman"/>
          <w:color w:val="000000"/>
          <w:spacing w:val="-1"/>
          <w:sz w:val="24"/>
          <w:szCs w:val="24"/>
        </w:rPr>
        <w:t>obowiązujący</w:t>
      </w:r>
      <w:r w:rsidR="005B7F29">
        <w:rPr>
          <w:rFonts w:eastAsia="Times New Roman"/>
          <w:color w:val="000000"/>
          <w:spacing w:val="-1"/>
          <w:sz w:val="24"/>
          <w:szCs w:val="24"/>
        </w:rPr>
        <w:t>m</w:t>
      </w:r>
      <w:r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Pr="00105364">
        <w:rPr>
          <w:rFonts w:eastAsia="Times New Roman"/>
          <w:color w:val="000000"/>
          <w:spacing w:val="-1"/>
          <w:sz w:val="24"/>
          <w:szCs w:val="24"/>
        </w:rPr>
        <w:t xml:space="preserve"> w wersji papierowej i elektronicznej zgodnie z wymogami</w:t>
      </w:r>
      <w:r w:rsidR="00D7122A">
        <w:rPr>
          <w:rFonts w:eastAsia="Times New Roman"/>
          <w:color w:val="000000"/>
          <w:spacing w:val="-1"/>
          <w:sz w:val="24"/>
          <w:szCs w:val="24"/>
        </w:rPr>
        <w:t>:</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p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 wersji papierowej do każdej nieruchomości zamieszkałej (około 1750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250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dysponowania odpowiednim zapleczem </w:t>
      </w:r>
      <w:r w:rsidR="00002C60">
        <w:rPr>
          <w:color w:val="000000"/>
          <w:spacing w:val="-1"/>
          <w:sz w:val="24"/>
          <w:szCs w:val="24"/>
        </w:rPr>
        <w:t xml:space="preserve">i </w:t>
      </w:r>
      <w:r>
        <w:rPr>
          <w:color w:val="000000"/>
          <w:spacing w:val="-1"/>
          <w:sz w:val="24"/>
          <w:szCs w:val="24"/>
        </w:rPr>
        <w:t>personelem legitymuj</w:t>
      </w:r>
      <w:r>
        <w:rPr>
          <w:rFonts w:eastAsia="Times New Roman"/>
          <w:color w:val="000000"/>
          <w:spacing w:val="-1"/>
          <w:sz w:val="24"/>
          <w:szCs w:val="24"/>
        </w:rPr>
        <w:t xml:space="preserve">ącym się stosownymi </w:t>
      </w:r>
      <w:r>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Pr>
          <w:rFonts w:eastAsia="Times New Roman"/>
          <w:color w:val="000000"/>
          <w:sz w:val="24"/>
          <w:szCs w:val="24"/>
        </w:rPr>
        <w:t xml:space="preserve">gwarantującym </w:t>
      </w:r>
      <w:r>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Pr>
          <w:rFonts w:eastAsia="Times New Roman"/>
          <w:color w:val="000000"/>
          <w:spacing w:val="-1"/>
          <w:sz w:val="24"/>
          <w:szCs w:val="24"/>
        </w:rPr>
        <w:t>,</w:t>
      </w:r>
    </w:p>
    <w:p w:rsidR="00DC34C9" w:rsidRPr="003A71D5"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3"/>
          <w:sz w:val="24"/>
          <w:szCs w:val="24"/>
        </w:rPr>
      </w:pPr>
      <w:r>
        <w:rPr>
          <w:color w:val="000000"/>
          <w:spacing w:val="2"/>
          <w:sz w:val="24"/>
          <w:szCs w:val="24"/>
        </w:rPr>
        <w:t>dysponowania baz</w:t>
      </w:r>
      <w:r>
        <w:rPr>
          <w:rFonts w:eastAsia="Times New Roman"/>
          <w:color w:val="000000"/>
          <w:spacing w:val="2"/>
          <w:sz w:val="24"/>
          <w:szCs w:val="24"/>
        </w:rPr>
        <w:t xml:space="preserve">ą magazynowo-transportową usytuowaną na terenie Gminy Rytwiany </w:t>
      </w:r>
      <w:r>
        <w:rPr>
          <w:rFonts w:eastAsia="Times New Roman"/>
          <w:color w:val="000000"/>
          <w:spacing w:val="2"/>
          <w:sz w:val="24"/>
          <w:szCs w:val="24"/>
        </w:rPr>
        <w:lastRenderedPageBreak/>
        <w:t xml:space="preserve">lub </w:t>
      </w:r>
      <w:r>
        <w:rPr>
          <w:rFonts w:eastAsia="Times New Roman"/>
          <w:color w:val="000000"/>
          <w:spacing w:val="4"/>
          <w:sz w:val="24"/>
          <w:szCs w:val="24"/>
        </w:rPr>
        <w:t xml:space="preserve">w odległości nie większej niż 60 km od granic Gminy </w:t>
      </w:r>
      <w:r w:rsidR="0036571E">
        <w:rPr>
          <w:rFonts w:eastAsia="Times New Roman"/>
          <w:color w:val="000000"/>
          <w:spacing w:val="4"/>
          <w:sz w:val="24"/>
          <w:szCs w:val="24"/>
        </w:rPr>
        <w:t xml:space="preserve">Rytwiany </w:t>
      </w:r>
      <w:r>
        <w:rPr>
          <w:rFonts w:eastAsia="Times New Roman"/>
          <w:color w:val="000000"/>
          <w:spacing w:val="4"/>
          <w:sz w:val="24"/>
          <w:szCs w:val="24"/>
        </w:rPr>
        <w:t xml:space="preserve">spełniającej wymogi określone w </w:t>
      </w:r>
      <w:r>
        <w:rPr>
          <w:rFonts w:eastAsia="Times New Roman"/>
          <w:color w:val="000000"/>
          <w:sz w:val="24"/>
          <w:szCs w:val="24"/>
        </w:rPr>
        <w:t>obowiązujących przepisach prawa oraz w specyfikacji istotnych warunków zamówienia,</w:t>
      </w:r>
    </w:p>
    <w:p w:rsidR="00BF6CF4" w:rsidRDefault="00BF6CF4"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zapewnienia przez ca</w:t>
      </w:r>
      <w:r>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Pr>
          <w:rFonts w:eastAsia="Times New Roman"/>
          <w:color w:val="000000"/>
          <w:spacing w:val="7"/>
          <w:sz w:val="24"/>
          <w:szCs w:val="24"/>
        </w:rPr>
        <w:t xml:space="preserve">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BF6CF4" w:rsidRDefault="00BF6CF4" w:rsidP="00BF6CF4">
      <w:pPr>
        <w:widowControl w:val="0"/>
        <w:numPr>
          <w:ilvl w:val="0"/>
          <w:numId w:val="29"/>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posiadania wyposa</w:t>
      </w:r>
      <w:r>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Pr>
          <w:rFonts w:eastAsia="Times New Roman"/>
          <w:color w:val="000000"/>
          <w:spacing w:val="-3"/>
          <w:sz w:val="24"/>
          <w:szCs w:val="24"/>
        </w:rPr>
        <w:t>co najmniej:</w:t>
      </w:r>
    </w:p>
    <w:p w:rsidR="00BF6CF4" w:rsidRDefault="00BF6CF4" w:rsidP="00BF6CF4">
      <w:pPr>
        <w:jc w:val="both"/>
        <w:rPr>
          <w:sz w:val="2"/>
          <w:szCs w:val="2"/>
        </w:rPr>
      </w:pP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Kamery mają rejestrować nagrania w czasie </w:t>
      </w:r>
      <w:r>
        <w:rPr>
          <w:rFonts w:eastAsia="Times New Roman"/>
          <w:color w:val="000000"/>
          <w:spacing w:val="9"/>
          <w:sz w:val="24"/>
          <w:szCs w:val="24"/>
        </w:rPr>
        <w:t xml:space="preserve">rzeczywistym.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Rytwiany do 5-go dnia każdego miesiąca za ubiegły miesiąc oraz na każdorazowe wezwanie Zamawiającego. Wszystkie pojazdy, wyposażone </w:t>
      </w:r>
      <w:r>
        <w:rPr>
          <w:rFonts w:eastAsia="Times New Roman"/>
          <w:color w:val="000000"/>
          <w:spacing w:val="-2"/>
          <w:sz w:val="24"/>
          <w:szCs w:val="24"/>
        </w:rPr>
        <w:t>być muszą w:</w:t>
      </w:r>
    </w:p>
    <w:p w:rsidR="00BF6CF4" w:rsidRDefault="00BF6CF4" w:rsidP="00BF3253">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rsidR="00BF6CF4" w:rsidRPr="009C56AA" w:rsidRDefault="00BF6CF4" w:rsidP="009C56AA">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rsidR="00BF6CF4" w:rsidRDefault="00BF6CF4" w:rsidP="0036571E">
      <w:pPr>
        <w:shd w:val="clear" w:color="auto" w:fill="FFFFFF"/>
        <w:tabs>
          <w:tab w:val="left" w:pos="993"/>
        </w:tabs>
        <w:spacing w:line="274" w:lineRule="exact"/>
        <w:ind w:left="993"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odbierających odpady komunalne z terenu Gminy Rytwiany - lokalizacja i podgląd pojazdów w czasie rzeczywistym na mapie topograficznej lub ortofotomapie.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t>
      </w:r>
      <w:r>
        <w:rPr>
          <w:rFonts w:eastAsia="Times New Roman"/>
          <w:color w:val="000000"/>
          <w:spacing w:val="1"/>
          <w:sz w:val="24"/>
          <w:szCs w:val="24"/>
        </w:rPr>
        <w:lastRenderedPageBreak/>
        <w:t xml:space="preserve">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rsidR="00BF6CF4" w:rsidRDefault="00BF6CF4" w:rsidP="009C56AA">
      <w:pPr>
        <w:widowControl w:val="0"/>
        <w:numPr>
          <w:ilvl w:val="0"/>
          <w:numId w:val="43"/>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 higienie pracy,</w:t>
      </w:r>
    </w:p>
    <w:p w:rsidR="00BF6CF4" w:rsidRDefault="00BF6CF4" w:rsidP="009C56AA">
      <w:pPr>
        <w:widowControl w:val="0"/>
        <w:numPr>
          <w:ilvl w:val="0"/>
          <w:numId w:val="43"/>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rsidR="00BF6CF4" w:rsidRPr="000765D9" w:rsidRDefault="00BF6CF4" w:rsidP="009C56AA">
      <w:pPr>
        <w:widowControl w:val="0"/>
        <w:numPr>
          <w:ilvl w:val="0"/>
          <w:numId w:val="43"/>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rsidR="00BF6CF4" w:rsidRPr="000563C6" w:rsidRDefault="00BF6CF4" w:rsidP="000531D9">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rsidR="00BF6CF4" w:rsidRDefault="00BF6CF4" w:rsidP="000531D9">
      <w:pPr>
        <w:widowControl w:val="0"/>
        <w:numPr>
          <w:ilvl w:val="0"/>
          <w:numId w:val="30"/>
        </w:numPr>
        <w:shd w:val="clear" w:color="auto" w:fill="FFFFFF"/>
        <w:autoSpaceDE w:val="0"/>
        <w:autoSpaceDN w:val="0"/>
        <w:adjustRightInd w:val="0"/>
        <w:spacing w:line="274" w:lineRule="exact"/>
        <w:ind w:left="567" w:hanging="425"/>
        <w:jc w:val="both"/>
        <w:rPr>
          <w:color w:val="000000"/>
          <w:spacing w:val="-7"/>
          <w:sz w:val="24"/>
          <w:szCs w:val="24"/>
        </w:rPr>
      </w:pPr>
      <w:r>
        <w:rPr>
          <w:color w:val="000000"/>
          <w:spacing w:val="5"/>
          <w:sz w:val="24"/>
          <w:szCs w:val="24"/>
        </w:rPr>
        <w:t>w przypadku gdy w</w:t>
      </w:r>
      <w:r>
        <w:rPr>
          <w:rFonts w:eastAsia="Times New Roman"/>
          <w:color w:val="000000"/>
          <w:spacing w:val="5"/>
          <w:sz w:val="24"/>
          <w:szCs w:val="24"/>
        </w:rPr>
        <w:t>łaściciel nieruchomości zamieszkał</w:t>
      </w:r>
      <w:r w:rsidR="000531D9">
        <w:rPr>
          <w:rFonts w:eastAsia="Times New Roman"/>
          <w:color w:val="000000"/>
          <w:spacing w:val="5"/>
          <w:sz w:val="24"/>
          <w:szCs w:val="24"/>
        </w:rPr>
        <w:t>ej</w:t>
      </w:r>
      <w:r>
        <w:rPr>
          <w:rFonts w:eastAsia="Times New Roman"/>
          <w:color w:val="000000"/>
          <w:spacing w:val="5"/>
          <w:sz w:val="24"/>
          <w:szCs w:val="24"/>
        </w:rPr>
        <w:t xml:space="preserve"> </w:t>
      </w:r>
      <w:r w:rsidR="003A71D5">
        <w:rPr>
          <w:rFonts w:eastAsia="Times New Roman"/>
          <w:color w:val="000000"/>
          <w:spacing w:val="5"/>
          <w:sz w:val="24"/>
          <w:szCs w:val="24"/>
        </w:rPr>
        <w:t>na terenie Gminy Rytwiany</w:t>
      </w:r>
      <w:r>
        <w:rPr>
          <w:rFonts w:eastAsia="Times New Roman"/>
          <w:color w:val="000000"/>
          <w:spacing w:val="5"/>
          <w:sz w:val="24"/>
          <w:szCs w:val="24"/>
        </w:rPr>
        <w:t xml:space="preserve"> nie </w:t>
      </w:r>
      <w:r>
        <w:rPr>
          <w:rFonts w:eastAsia="Times New Roman"/>
          <w:color w:val="000000"/>
          <w:spacing w:val="6"/>
          <w:sz w:val="24"/>
          <w:szCs w:val="24"/>
        </w:rPr>
        <w:t xml:space="preserve">posiada pojemnika na odpady komunalne, umożliwienia zainteresowanym właścicielom </w:t>
      </w:r>
      <w:r>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Pr>
          <w:rFonts w:eastAsia="Times New Roman"/>
          <w:color w:val="000000"/>
          <w:spacing w:val="-1"/>
          <w:sz w:val="24"/>
          <w:szCs w:val="24"/>
        </w:rPr>
        <w:t>nieruchomości bez ponoszenia przez Gminę Rytwiany z tego tytułu jakichkolwiek kosztów.</w:t>
      </w:r>
    </w:p>
    <w:p w:rsidR="00BF6CF4" w:rsidRDefault="00BF6CF4" w:rsidP="000531D9">
      <w:pPr>
        <w:widowControl w:val="0"/>
        <w:numPr>
          <w:ilvl w:val="0"/>
          <w:numId w:val="30"/>
        </w:numPr>
        <w:shd w:val="clear" w:color="auto" w:fill="FFFFFF"/>
        <w:tabs>
          <w:tab w:val="left" w:pos="547"/>
        </w:tabs>
        <w:autoSpaceDE w:val="0"/>
        <w:autoSpaceDN w:val="0"/>
        <w:adjustRightInd w:val="0"/>
        <w:spacing w:line="274" w:lineRule="exact"/>
        <w:ind w:left="547" w:hanging="403"/>
        <w:jc w:val="both"/>
        <w:rPr>
          <w:color w:val="000000"/>
          <w:spacing w:val="-6"/>
          <w:sz w:val="24"/>
          <w:szCs w:val="24"/>
        </w:rPr>
      </w:pPr>
      <w:r>
        <w:rPr>
          <w:color w:val="000000"/>
          <w:sz w:val="24"/>
          <w:szCs w:val="24"/>
        </w:rPr>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i miejscach zbiórki odpadów wielkogabarytowych oraz o zmianach terminów </w:t>
      </w:r>
      <w:r>
        <w:rPr>
          <w:rFonts w:eastAsia="Times New Roman"/>
          <w:color w:val="000000"/>
          <w:spacing w:val="1"/>
          <w:sz w:val="24"/>
          <w:szCs w:val="24"/>
        </w:rPr>
        <w:t>wywozów wynikających z przypadających dni świątecznych.</w:t>
      </w:r>
    </w:p>
    <w:p w:rsidR="00BF6CF4" w:rsidRDefault="00BF6CF4" w:rsidP="00DE1846">
      <w:pPr>
        <w:pStyle w:val="Akapitzlist"/>
        <w:numPr>
          <w:ilvl w:val="0"/>
          <w:numId w:val="2"/>
        </w:numPr>
        <w:shd w:val="clear" w:color="auto" w:fill="FFFFFF"/>
        <w:spacing w:line="274" w:lineRule="exact"/>
        <w:ind w:right="11"/>
        <w:jc w:val="both"/>
        <w:rPr>
          <w:rFonts w:eastAsia="Times New Roman"/>
          <w:color w:val="000000"/>
          <w:spacing w:val="-1"/>
          <w:szCs w:val="24"/>
        </w:rPr>
      </w:pPr>
      <w:r w:rsidRPr="00DE1846">
        <w:rPr>
          <w:color w:val="000000"/>
          <w:spacing w:val="3"/>
          <w:szCs w:val="24"/>
        </w:rPr>
        <w:lastRenderedPageBreak/>
        <w:t>Wykonawc</w:t>
      </w:r>
      <w:r w:rsidRPr="00DE1846">
        <w:rPr>
          <w:rFonts w:eastAsia="Times New Roman"/>
          <w:color w:val="000000"/>
          <w:spacing w:val="3"/>
          <w:szCs w:val="24"/>
        </w:rPr>
        <w:t xml:space="preserve">ę obowiązuje bezwzględny zakaz mieszania selektywnie zebranych odpadów </w:t>
      </w:r>
      <w:r w:rsidRPr="00DE1846">
        <w:rPr>
          <w:rFonts w:eastAsia="Times New Roman"/>
          <w:color w:val="000000"/>
          <w:spacing w:val="9"/>
          <w:szCs w:val="24"/>
        </w:rPr>
        <w:t xml:space="preserve">komunalnych ze zmieszanymi odpadami komunalnymi odbieranymi od właścicieli </w:t>
      </w:r>
      <w:r w:rsidRPr="00DE1846">
        <w:rPr>
          <w:rFonts w:eastAsia="Times New Roman"/>
          <w:color w:val="000000"/>
          <w:spacing w:val="1"/>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DE1846">
        <w:rPr>
          <w:rFonts w:eastAsia="Times New Roman"/>
          <w:color w:val="000000"/>
          <w:spacing w:val="2"/>
          <w:szCs w:val="24"/>
        </w:rPr>
        <w:t xml:space="preserve">transportowane. Dopuszczalny jest odbiór i transport różnych frakcji odpadów zbieranych </w:t>
      </w:r>
      <w:r w:rsidRPr="00DE1846">
        <w:rPr>
          <w:rFonts w:eastAsia="Times New Roman"/>
          <w:color w:val="000000"/>
          <w:spacing w:val="1"/>
          <w:szCs w:val="24"/>
        </w:rPr>
        <w:t xml:space="preserve">selektywnie jednym pojazdem tylko w przypadku, gdy pojazd ten wyposażony jest w osobne przegrody do zbierania i transportowania odpadów rożnych frakcji w sposób wykluczający ich </w:t>
      </w:r>
      <w:r w:rsidRPr="00DE1846">
        <w:rPr>
          <w:rFonts w:eastAsia="Times New Roman"/>
          <w:color w:val="000000"/>
          <w:spacing w:val="-1"/>
          <w:szCs w:val="24"/>
        </w:rPr>
        <w:t>mieszanie.</w:t>
      </w:r>
    </w:p>
    <w:p w:rsidR="00DE1846" w:rsidRPr="00DE1846" w:rsidRDefault="00DE1846" w:rsidP="00DE1846">
      <w:pPr>
        <w:pStyle w:val="Akapitzlist"/>
        <w:shd w:val="clear" w:color="auto" w:fill="FFFFFF"/>
        <w:spacing w:line="274" w:lineRule="exact"/>
        <w:ind w:left="360" w:right="11"/>
        <w:jc w:val="both"/>
        <w:rPr>
          <w:rFonts w:eastAsia="Times New Roman"/>
          <w:color w:val="000000"/>
          <w:spacing w:val="-1"/>
          <w:szCs w:val="24"/>
        </w:rPr>
      </w:pPr>
    </w:p>
    <w:p w:rsidR="009C56AA" w:rsidRPr="009C56AA" w:rsidRDefault="00DE1846" w:rsidP="009C56AA">
      <w:pPr>
        <w:pStyle w:val="Akapitzlist"/>
        <w:numPr>
          <w:ilvl w:val="0"/>
          <w:numId w:val="2"/>
        </w:numPr>
        <w:shd w:val="clear" w:color="auto" w:fill="FFFFFF"/>
        <w:spacing w:after="0"/>
        <w:ind w:right="11"/>
        <w:jc w:val="both"/>
        <w:rPr>
          <w:rFonts w:eastAsia="Times New Roman"/>
          <w:color w:val="000000"/>
          <w:spacing w:val="-1"/>
          <w:szCs w:val="24"/>
        </w:rPr>
      </w:pPr>
      <w:r w:rsidRPr="00DE1846">
        <w:rPr>
          <w:szCs w:val="24"/>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w:t>
      </w:r>
      <w:r w:rsidR="009C56AA">
        <w:rPr>
          <w:szCs w:val="24"/>
        </w:rPr>
        <w:t> </w:t>
      </w:r>
      <w:r w:rsidRPr="00DE1846">
        <w:rPr>
          <w:szCs w:val="24"/>
        </w:rPr>
        <w:t>urządzenia lub systemy zapewniające zagospodarowanie wód opadowych i ścieków przemysłowych, pochodzących z terenu bazy zgodnie z wymaganiami określonymi w</w:t>
      </w:r>
      <w:r w:rsidR="00AA391C">
        <w:rPr>
          <w:szCs w:val="24"/>
        </w:rPr>
        <w:t> </w:t>
      </w:r>
      <w:r w:rsidRPr="00DE1846">
        <w:rPr>
          <w:szCs w:val="24"/>
        </w:rPr>
        <w:t>przepisach ustawy Prawo</w:t>
      </w:r>
      <w:r w:rsidRPr="00DE1846">
        <w:rPr>
          <w:spacing w:val="-3"/>
          <w:szCs w:val="24"/>
        </w:rPr>
        <w:t xml:space="preserve"> </w:t>
      </w:r>
      <w:r w:rsidRPr="00DE1846">
        <w:rPr>
          <w:szCs w:val="24"/>
        </w:rPr>
        <w:t>wodne.</w:t>
      </w:r>
    </w:p>
    <w:p w:rsidR="00AA391C" w:rsidRDefault="009C56AA" w:rsidP="009C56AA">
      <w:pPr>
        <w:pStyle w:val="Akapitzlist"/>
        <w:shd w:val="clear" w:color="auto" w:fill="FFFFFF"/>
        <w:ind w:left="360" w:right="11"/>
        <w:jc w:val="both"/>
        <w:rPr>
          <w:rFonts w:eastAsia="Times New Roman"/>
          <w:color w:val="000000"/>
          <w:spacing w:val="-1"/>
          <w:szCs w:val="24"/>
        </w:rPr>
      </w:pPr>
      <w:r w:rsidRPr="009C56AA">
        <w:rPr>
          <w:rFonts w:eastAsia="Times New Roman"/>
          <w:color w:val="000000"/>
          <w:szCs w:val="24"/>
        </w:rPr>
        <w:t>Wskazana przez Wykonawcę baza magazynowo-transportowa stanowić będzie miejsce, z</w:t>
      </w:r>
      <w:r>
        <w:rPr>
          <w:rFonts w:eastAsia="Times New Roman"/>
          <w:color w:val="000000"/>
          <w:szCs w:val="24"/>
        </w:rPr>
        <w:t> </w:t>
      </w:r>
      <w:r w:rsidRPr="009C56AA">
        <w:rPr>
          <w:rFonts w:eastAsia="Times New Roman"/>
          <w:color w:val="000000"/>
          <w:szCs w:val="24"/>
        </w:rPr>
        <w:t xml:space="preserve">którego pojazdy świadczące usługę odbioru odpadów komunalnych z terenu Gminy Rytwiany będą rozpoczynać i kończyć pracę w czasie realizacji przedmiotu umowy. Zmiana miejsca </w:t>
      </w:r>
      <w:r w:rsidRPr="009C56AA">
        <w:rPr>
          <w:rFonts w:eastAsia="Times New Roman"/>
          <w:color w:val="000000"/>
          <w:spacing w:val="5"/>
          <w:szCs w:val="24"/>
        </w:rPr>
        <w:t xml:space="preserve">lokalizacji bazy magazynowo-transportowej na inną niż wskazana przez Wykonawcę </w:t>
      </w:r>
      <w:r w:rsidRPr="009C56AA">
        <w:rPr>
          <w:rFonts w:eastAsia="Times New Roman"/>
          <w:color w:val="000000"/>
          <w:spacing w:val="6"/>
          <w:szCs w:val="24"/>
        </w:rPr>
        <w:t xml:space="preserve">wymagać będzie akceptacji Zamawiającego. Samochody odbierające odpady muszą </w:t>
      </w:r>
      <w:r w:rsidRPr="009C56AA">
        <w:rPr>
          <w:rFonts w:eastAsia="Times New Roman"/>
          <w:color w:val="000000"/>
          <w:szCs w:val="24"/>
        </w:rPr>
        <w:t xml:space="preserve">każdorazowo być opróżniane z odpadów na koniec każdego dnia roboczego oraz muszą być </w:t>
      </w:r>
      <w:r w:rsidRPr="009C56AA">
        <w:rPr>
          <w:rFonts w:eastAsia="Times New Roman"/>
          <w:color w:val="000000"/>
          <w:spacing w:val="-1"/>
          <w:szCs w:val="24"/>
        </w:rPr>
        <w:t xml:space="preserve">parkowane na terenie bazy magazynowo-transportowej zgodnie z Rozporządzeniem Ministra </w:t>
      </w:r>
      <w:r w:rsidRPr="009C56AA">
        <w:rPr>
          <w:rFonts w:eastAsia="Times New Roman"/>
          <w:color w:val="000000"/>
          <w:spacing w:val="5"/>
          <w:szCs w:val="24"/>
        </w:rPr>
        <w:t xml:space="preserve">Środowiska z dnia 11 stycznia 2013 r. w sprawie szczegółowych wymagań w zakresie </w:t>
      </w:r>
      <w:r w:rsidRPr="009C56AA">
        <w:rPr>
          <w:rFonts w:eastAsia="Times New Roman"/>
          <w:color w:val="000000"/>
          <w:spacing w:val="-1"/>
          <w:szCs w:val="24"/>
        </w:rPr>
        <w:t>odbierania odpadów komunalnych od właścicieli nieruchomości.</w:t>
      </w:r>
    </w:p>
    <w:p w:rsidR="000531D9" w:rsidRPr="009C56AA" w:rsidRDefault="000531D9" w:rsidP="009C56AA">
      <w:pPr>
        <w:pStyle w:val="Akapitzlist"/>
        <w:shd w:val="clear" w:color="auto" w:fill="FFFFFF"/>
        <w:ind w:left="360" w:right="11"/>
        <w:jc w:val="both"/>
        <w:rPr>
          <w:rFonts w:eastAsia="Times New Roman"/>
          <w:color w:val="000000"/>
          <w:spacing w:val="-1"/>
          <w:szCs w:val="24"/>
        </w:rPr>
      </w:pPr>
    </w:p>
    <w:p w:rsidR="00857794" w:rsidRDefault="00C64670" w:rsidP="00857794">
      <w:pPr>
        <w:pStyle w:val="Akapitzlist"/>
        <w:rPr>
          <w:rFonts w:eastAsia="Times New Roman"/>
          <w:szCs w:val="24"/>
          <w:lang w:eastAsia="pl-PL"/>
        </w:rPr>
      </w:pPr>
      <w:r w:rsidRPr="00C64670">
        <w:rPr>
          <w:rFonts w:eastAsia="Times New Roman"/>
          <w:b/>
          <w:color w:val="000000"/>
          <w:spacing w:val="-1"/>
          <w:szCs w:val="24"/>
          <w:u w:val="single"/>
        </w:rPr>
        <w:t>XIII. Pozostałe wymagania</w:t>
      </w:r>
      <w:r w:rsidRPr="00C64670">
        <w:rPr>
          <w:rFonts w:eastAsia="Times New Roman"/>
          <w:szCs w:val="24"/>
          <w:lang w:eastAsia="pl-PL"/>
        </w:rPr>
        <w:t xml:space="preserve"> </w:t>
      </w:r>
    </w:p>
    <w:p w:rsidR="00AA391C" w:rsidRPr="00C64670" w:rsidRDefault="00AA391C" w:rsidP="00857794">
      <w:pPr>
        <w:pStyle w:val="Akapitzlist"/>
        <w:rPr>
          <w:rFonts w:eastAsia="Times New Roman"/>
          <w:szCs w:val="24"/>
          <w:lang w:eastAsia="pl-PL"/>
        </w:rPr>
      </w:pPr>
    </w:p>
    <w:p w:rsidR="00C64670" w:rsidRPr="00C64670" w:rsidRDefault="00C64670" w:rsidP="00AA391C">
      <w:pPr>
        <w:pStyle w:val="Akapitzlist"/>
        <w:numPr>
          <w:ilvl w:val="0"/>
          <w:numId w:val="44"/>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 każdym miesiącu co najmniej </w:t>
      </w:r>
      <w:r>
        <w:rPr>
          <w:szCs w:val="24"/>
          <w:lang w:eastAsia="pl-PL"/>
        </w:rPr>
        <w:t>50</w:t>
      </w:r>
      <w:r w:rsidRPr="00787A11">
        <w:rPr>
          <w:szCs w:val="24"/>
          <w:lang w:eastAsia="pl-PL"/>
        </w:rPr>
        <w:t xml:space="preserve"> </w:t>
      </w:r>
      <w:r>
        <w:rPr>
          <w:szCs w:val="24"/>
          <w:lang w:eastAsia="pl-PL"/>
        </w:rPr>
        <w:t xml:space="preserve">nieruchomości,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rsidR="00C64670" w:rsidRDefault="00C64670" w:rsidP="00C64670">
      <w:pPr>
        <w:numPr>
          <w:ilvl w:val="0"/>
          <w:numId w:val="44"/>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 xml:space="preserve">grudnia 2012 r. o odpadach (t.j. Dz. U. z 2019 r., poz. 701 ze zm.), ustawy z 13 września 1996 </w:t>
      </w:r>
      <w:r w:rsidRPr="00D700C0">
        <w:rPr>
          <w:rFonts w:eastAsia="Times New Roman"/>
          <w:color w:val="000000"/>
          <w:spacing w:val="3"/>
          <w:sz w:val="24"/>
          <w:szCs w:val="24"/>
        </w:rPr>
        <w:t xml:space="preserve">r. o  utrzymaniu  czystości  i  porządku  w  gminach  (t.j.  </w:t>
      </w:r>
      <w:r w:rsidRPr="00D700C0">
        <w:rPr>
          <w:rFonts w:eastAsia="Times New Roman"/>
          <w:color w:val="000000"/>
          <w:spacing w:val="3"/>
          <w:sz w:val="24"/>
          <w:szCs w:val="24"/>
        </w:rPr>
        <w:lastRenderedPageBreak/>
        <w:t xml:space="preserve">Dz.U.  z  2019 r.,  poz. 2010),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rsidR="001E665D" w:rsidRPr="00804F38" w:rsidRDefault="00C64670" w:rsidP="00E2019C">
      <w:pPr>
        <w:numPr>
          <w:ilvl w:val="0"/>
          <w:numId w:val="44"/>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sectPr w:rsidR="001E665D" w:rsidRPr="00804F38" w:rsidSect="00E0381B">
      <w:headerReference w:type="default" r:id="rId8"/>
      <w:footerReference w:type="default" r:id="rId9"/>
      <w:pgSz w:w="11907" w:h="16839" w:code="9"/>
      <w:pgMar w:top="1361" w:right="1134" w:bottom="1361" w:left="1418" w:header="73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D0" w:rsidRDefault="000F04D0" w:rsidP="005C38C1">
      <w:pPr>
        <w:spacing w:after="0" w:line="240" w:lineRule="auto"/>
      </w:pPr>
      <w:r>
        <w:separator/>
      </w:r>
    </w:p>
  </w:endnote>
  <w:endnote w:type="continuationSeparator" w:id="0">
    <w:p w:rsidR="000F04D0" w:rsidRDefault="000F04D0"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708683764"/>
      <w:docPartObj>
        <w:docPartGallery w:val="Page Numbers (Bottom of Page)"/>
        <w:docPartUnique/>
      </w:docPartObj>
    </w:sdtPr>
    <w:sdtEndPr/>
    <w:sdtContent>
      <w:p w:rsidR="009C56AA" w:rsidRPr="00804F38" w:rsidRDefault="009C56AA">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6B507A" w:rsidRPr="006B507A">
          <w:rPr>
            <w:rFonts w:asciiTheme="majorHAnsi" w:eastAsiaTheme="majorEastAsia" w:hAnsiTheme="majorHAnsi" w:cstheme="majorBidi"/>
            <w:noProof/>
            <w:sz w:val="22"/>
          </w:rPr>
          <w:t>1</w:t>
        </w:r>
        <w:r w:rsidRPr="00804F38">
          <w:rPr>
            <w:rFonts w:asciiTheme="majorHAnsi" w:eastAsiaTheme="majorEastAsia" w:hAnsiTheme="majorHAnsi" w:cstheme="majorBidi"/>
            <w:sz w:val="22"/>
          </w:rPr>
          <w:fldChar w:fldCharType="end"/>
        </w:r>
      </w:p>
    </w:sdtContent>
  </w:sdt>
  <w:p w:rsidR="009C56AA" w:rsidRDefault="009C56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D0" w:rsidRDefault="000F04D0" w:rsidP="005C38C1">
      <w:pPr>
        <w:spacing w:after="0" w:line="240" w:lineRule="auto"/>
      </w:pPr>
      <w:r>
        <w:separator/>
      </w:r>
    </w:p>
  </w:footnote>
  <w:footnote w:type="continuationSeparator" w:id="0">
    <w:p w:rsidR="000F04D0" w:rsidRDefault="000F04D0"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AA" w:rsidRPr="00E0381B" w:rsidRDefault="009C56AA" w:rsidP="00E0381B">
    <w:pPr>
      <w:pStyle w:val="Default"/>
      <w:rPr>
        <w:rFonts w:ascii="Times New Roman" w:hAnsi="Times New Roman" w:cs="Times New Roman"/>
        <w:b/>
      </w:rPr>
    </w:pPr>
    <w:r w:rsidRPr="00E0381B">
      <w:rPr>
        <w:rFonts w:ascii="Times New Roman" w:hAnsi="Times New Roman"/>
      </w:rPr>
      <w:t>IŚ.7031.</w:t>
    </w:r>
    <w:r w:rsidR="006B507A">
      <w:rPr>
        <w:rFonts w:ascii="Times New Roman" w:hAnsi="Times New Roman"/>
      </w:rPr>
      <w:t>1.</w:t>
    </w:r>
    <w:r w:rsidRPr="00E0381B">
      <w:rPr>
        <w:rFonts w:ascii="Times New Roman" w:hAnsi="Times New Roman"/>
      </w:rPr>
      <w:t>1.2019.PK</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w:t>
    </w:r>
    <w:r>
      <w:rPr>
        <w:rFonts w:ascii="Times New Roman" w:hAnsi="Times New Roman" w:cs="Times New Roman"/>
        <w:b/>
      </w:rPr>
      <w:t xml:space="preserve">       </w:t>
    </w:r>
    <w:r w:rsidRPr="00E0381B">
      <w:rPr>
        <w:rFonts w:ascii="Times New Roman" w:hAnsi="Times New Roman" w:cs="Times New Roman"/>
        <w:b/>
      </w:rPr>
      <w:t xml:space="preserve">                                                           Załącznik Nr 7 do SIWZ</w:t>
    </w:r>
  </w:p>
  <w:p w:rsidR="009C56AA" w:rsidRDefault="009C56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8F1949"/>
    <w:multiLevelType w:val="singleLevel"/>
    <w:tmpl w:val="6600AC5E"/>
    <w:lvl w:ilvl="0">
      <w:start w:val="7"/>
      <w:numFmt w:val="decimal"/>
      <w:lvlText w:val="%1)"/>
      <w:legacy w:legacy="1" w:legacySpace="0" w:legacyIndent="270"/>
      <w:lvlJc w:val="left"/>
      <w:rPr>
        <w:rFonts w:ascii="Times New Roman" w:hAnsi="Times New Roman" w:cs="Times New Roman" w:hint="default"/>
      </w:rPr>
    </w:lvl>
  </w:abstractNum>
  <w:abstractNum w:abstractNumId="2" w15:restartNumberingAfterBreak="0">
    <w:nsid w:val="059E2A3A"/>
    <w:multiLevelType w:val="singleLevel"/>
    <w:tmpl w:val="B2365B2A"/>
    <w:lvl w:ilvl="0">
      <w:start w:val="19"/>
      <w:numFmt w:val="decimal"/>
      <w:lvlText w:val="%1)"/>
      <w:lvlJc w:val="left"/>
      <w:pPr>
        <w:ind w:left="0" w:firstLine="0"/>
      </w:pPr>
      <w:rPr>
        <w:rFonts w:ascii="Times New Roman" w:hAnsi="Times New Roman" w:cs="Times New Roman" w:hint="default"/>
      </w:rPr>
    </w:lvl>
  </w:abstractNum>
  <w:abstractNum w:abstractNumId="3" w15:restartNumberingAfterBreak="0">
    <w:nsid w:val="07CE1377"/>
    <w:multiLevelType w:val="hybridMultilevel"/>
    <w:tmpl w:val="E012CBC8"/>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4" w15:restartNumberingAfterBreak="0">
    <w:nsid w:val="083C0743"/>
    <w:multiLevelType w:val="singleLevel"/>
    <w:tmpl w:val="A6A8041C"/>
    <w:lvl w:ilvl="0">
      <w:start w:val="10"/>
      <w:numFmt w:val="decimal"/>
      <w:lvlText w:val="%1)"/>
      <w:legacy w:legacy="1" w:legacySpace="0" w:legacyIndent="396"/>
      <w:lvlJc w:val="left"/>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B2A60"/>
    <w:multiLevelType w:val="hybridMultilevel"/>
    <w:tmpl w:val="28B03E0E"/>
    <w:lvl w:ilvl="0" w:tplc="31CE1EFC">
      <w:start w:val="11"/>
      <w:numFmt w:val="upperRoman"/>
      <w:lvlText w:val="%1."/>
      <w:lvlJc w:val="left"/>
      <w:pPr>
        <w:ind w:left="1262" w:hanging="720"/>
      </w:pPr>
      <w:rPr>
        <w:rFonts w:hint="default"/>
        <w:u w:val="thick"/>
      </w:rPr>
    </w:lvl>
    <w:lvl w:ilvl="1" w:tplc="04150019">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7"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8"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3"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C03B3"/>
    <w:multiLevelType w:val="hybridMultilevel"/>
    <w:tmpl w:val="1A523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467E12"/>
    <w:multiLevelType w:val="hybridMultilevel"/>
    <w:tmpl w:val="91308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806F29"/>
    <w:multiLevelType w:val="hybridMultilevel"/>
    <w:tmpl w:val="6950B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D8019E"/>
    <w:multiLevelType w:val="singleLevel"/>
    <w:tmpl w:val="B5F2AEB4"/>
    <w:lvl w:ilvl="0">
      <w:start w:val="15"/>
      <w:numFmt w:val="decimal"/>
      <w:lvlText w:val="%1)"/>
      <w:lvlJc w:val="left"/>
      <w:pPr>
        <w:ind w:left="0" w:firstLine="0"/>
      </w:pPr>
      <w:rPr>
        <w:rFonts w:ascii="Times New Roman" w:hAnsi="Times New Roman" w:cs="Times New Roman" w:hint="default"/>
      </w:rPr>
    </w:lvl>
  </w:abstractNum>
  <w:abstractNum w:abstractNumId="19"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C857E2"/>
    <w:multiLevelType w:val="hybridMultilevel"/>
    <w:tmpl w:val="679E9520"/>
    <w:lvl w:ilvl="0" w:tplc="769CAC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22" w15:restartNumberingAfterBreak="0">
    <w:nsid w:val="29A436AF"/>
    <w:multiLevelType w:val="hybridMultilevel"/>
    <w:tmpl w:val="27E028F4"/>
    <w:lvl w:ilvl="0" w:tplc="7A522E4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DE0F30"/>
    <w:multiLevelType w:val="hybridMultilevel"/>
    <w:tmpl w:val="8D649BC2"/>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34D93995"/>
    <w:multiLevelType w:val="hybridMultilevel"/>
    <w:tmpl w:val="F6A6D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C399B"/>
    <w:multiLevelType w:val="hybridMultilevel"/>
    <w:tmpl w:val="EBC2F344"/>
    <w:lvl w:ilvl="0" w:tplc="BAA86CA6">
      <w:start w:val="1"/>
      <w:numFmt w:val="decimal"/>
      <w:lvlText w:val="%1)"/>
      <w:lvlJc w:val="left"/>
      <w:pPr>
        <w:ind w:left="1440" w:hanging="360"/>
      </w:pPr>
      <w:rPr>
        <w:rFonts w:hint="default"/>
        <w:sz w:val="24"/>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0D75CD"/>
    <w:multiLevelType w:val="hybridMultilevel"/>
    <w:tmpl w:val="08EECC56"/>
    <w:lvl w:ilvl="0" w:tplc="B2FA9A80">
      <w:numFmt w:val="bullet"/>
      <w:lvlText w:val=""/>
      <w:lvlJc w:val="left"/>
      <w:pPr>
        <w:ind w:left="542" w:hanging="284"/>
      </w:pPr>
      <w:rPr>
        <w:rFonts w:ascii="Symbol" w:eastAsia="Symbol" w:hAnsi="Symbol" w:cs="Symbol" w:hint="default"/>
        <w:w w:val="100"/>
        <w:sz w:val="22"/>
        <w:szCs w:val="22"/>
        <w:lang w:val="pl-PL" w:eastAsia="pl-PL" w:bidi="pl-PL"/>
      </w:rPr>
    </w:lvl>
    <w:lvl w:ilvl="1" w:tplc="8F228CC2">
      <w:numFmt w:val="bullet"/>
      <w:lvlText w:val="•"/>
      <w:lvlJc w:val="left"/>
      <w:pPr>
        <w:ind w:left="1490" w:hanging="284"/>
      </w:pPr>
      <w:rPr>
        <w:rFonts w:hint="default"/>
        <w:lang w:val="pl-PL" w:eastAsia="pl-PL" w:bidi="pl-PL"/>
      </w:rPr>
    </w:lvl>
    <w:lvl w:ilvl="2" w:tplc="5D7A7E32">
      <w:numFmt w:val="bullet"/>
      <w:lvlText w:val="•"/>
      <w:lvlJc w:val="left"/>
      <w:pPr>
        <w:ind w:left="2441" w:hanging="284"/>
      </w:pPr>
      <w:rPr>
        <w:rFonts w:hint="default"/>
        <w:lang w:val="pl-PL" w:eastAsia="pl-PL" w:bidi="pl-PL"/>
      </w:rPr>
    </w:lvl>
    <w:lvl w:ilvl="3" w:tplc="BA12D890">
      <w:numFmt w:val="bullet"/>
      <w:lvlText w:val="•"/>
      <w:lvlJc w:val="left"/>
      <w:pPr>
        <w:ind w:left="3391" w:hanging="284"/>
      </w:pPr>
      <w:rPr>
        <w:rFonts w:hint="default"/>
        <w:lang w:val="pl-PL" w:eastAsia="pl-PL" w:bidi="pl-PL"/>
      </w:rPr>
    </w:lvl>
    <w:lvl w:ilvl="4" w:tplc="891688DC">
      <w:numFmt w:val="bullet"/>
      <w:lvlText w:val="•"/>
      <w:lvlJc w:val="left"/>
      <w:pPr>
        <w:ind w:left="4342" w:hanging="284"/>
      </w:pPr>
      <w:rPr>
        <w:rFonts w:hint="default"/>
        <w:lang w:val="pl-PL" w:eastAsia="pl-PL" w:bidi="pl-PL"/>
      </w:rPr>
    </w:lvl>
    <w:lvl w:ilvl="5" w:tplc="EE9A41D2">
      <w:numFmt w:val="bullet"/>
      <w:lvlText w:val="•"/>
      <w:lvlJc w:val="left"/>
      <w:pPr>
        <w:ind w:left="5293" w:hanging="284"/>
      </w:pPr>
      <w:rPr>
        <w:rFonts w:hint="default"/>
        <w:lang w:val="pl-PL" w:eastAsia="pl-PL" w:bidi="pl-PL"/>
      </w:rPr>
    </w:lvl>
    <w:lvl w:ilvl="6" w:tplc="707EEFC8">
      <w:numFmt w:val="bullet"/>
      <w:lvlText w:val="•"/>
      <w:lvlJc w:val="left"/>
      <w:pPr>
        <w:ind w:left="6243" w:hanging="284"/>
      </w:pPr>
      <w:rPr>
        <w:rFonts w:hint="default"/>
        <w:lang w:val="pl-PL" w:eastAsia="pl-PL" w:bidi="pl-PL"/>
      </w:rPr>
    </w:lvl>
    <w:lvl w:ilvl="7" w:tplc="853236E6">
      <w:numFmt w:val="bullet"/>
      <w:lvlText w:val="•"/>
      <w:lvlJc w:val="left"/>
      <w:pPr>
        <w:ind w:left="7194" w:hanging="284"/>
      </w:pPr>
      <w:rPr>
        <w:rFonts w:hint="default"/>
        <w:lang w:val="pl-PL" w:eastAsia="pl-PL" w:bidi="pl-PL"/>
      </w:rPr>
    </w:lvl>
    <w:lvl w:ilvl="8" w:tplc="8CF880E0">
      <w:numFmt w:val="bullet"/>
      <w:lvlText w:val="•"/>
      <w:lvlJc w:val="left"/>
      <w:pPr>
        <w:ind w:left="8145" w:hanging="284"/>
      </w:pPr>
      <w:rPr>
        <w:rFonts w:hint="default"/>
        <w:lang w:val="pl-PL" w:eastAsia="pl-PL" w:bidi="pl-PL"/>
      </w:rPr>
    </w:lvl>
  </w:abstractNum>
  <w:abstractNum w:abstractNumId="27" w15:restartNumberingAfterBreak="0">
    <w:nsid w:val="47EE3223"/>
    <w:multiLevelType w:val="hybridMultilevel"/>
    <w:tmpl w:val="28A6C4C6"/>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28" w15:restartNumberingAfterBreak="0">
    <w:nsid w:val="50A87E2F"/>
    <w:multiLevelType w:val="hybridMultilevel"/>
    <w:tmpl w:val="4880EAE8"/>
    <w:lvl w:ilvl="0" w:tplc="82A8D8D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54F052C5"/>
    <w:multiLevelType w:val="hybridMultilevel"/>
    <w:tmpl w:val="3A58C02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626053"/>
    <w:multiLevelType w:val="hybridMultilevel"/>
    <w:tmpl w:val="A4501D68"/>
    <w:lvl w:ilvl="0" w:tplc="98800296">
      <w:start w:val="1"/>
      <w:numFmt w:val="decimal"/>
      <w:lvlText w:val="%1."/>
      <w:lvlJc w:val="left"/>
      <w:pPr>
        <w:ind w:left="1262" w:hanging="720"/>
      </w:pPr>
      <w:rPr>
        <w:rFonts w:ascii="Times New Roman" w:eastAsia="Calibri" w:hAnsi="Times New Roman" w:cs="Times New Roman"/>
        <w:u w:val="none"/>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33" w15:restartNumberingAfterBreak="0">
    <w:nsid w:val="59DD45C4"/>
    <w:multiLevelType w:val="hybridMultilevel"/>
    <w:tmpl w:val="8A9CFC0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A832BC3"/>
    <w:multiLevelType w:val="hybridMultilevel"/>
    <w:tmpl w:val="43CA0DFC"/>
    <w:lvl w:ilvl="0" w:tplc="EEE464B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5"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D06983"/>
    <w:multiLevelType w:val="hybridMultilevel"/>
    <w:tmpl w:val="156E65C8"/>
    <w:lvl w:ilvl="0" w:tplc="47666A80">
      <w:start w:val="1"/>
      <w:numFmt w:val="lowerLetter"/>
      <w:lvlText w:val="%1)"/>
      <w:lvlJc w:val="left"/>
      <w:pPr>
        <w:ind w:left="2230" w:hanging="286"/>
      </w:pPr>
      <w:rPr>
        <w:rFonts w:ascii="Times New Roman" w:eastAsia="Times New Roman" w:hAnsi="Times New Roman" w:cs="Times New Roman" w:hint="default"/>
        <w:w w:val="100"/>
        <w:sz w:val="22"/>
        <w:szCs w:val="22"/>
        <w:lang w:val="pl-PL" w:eastAsia="pl-PL" w:bidi="pl-PL"/>
      </w:rPr>
    </w:lvl>
    <w:lvl w:ilvl="1" w:tplc="133403E8">
      <w:numFmt w:val="bullet"/>
      <w:lvlText w:val=""/>
      <w:lvlJc w:val="left"/>
      <w:pPr>
        <w:ind w:left="2513" w:hanging="284"/>
      </w:pPr>
      <w:rPr>
        <w:rFonts w:ascii="Symbol" w:eastAsia="Symbol" w:hAnsi="Symbol" w:cs="Symbol" w:hint="default"/>
        <w:w w:val="100"/>
        <w:sz w:val="22"/>
        <w:szCs w:val="22"/>
        <w:lang w:val="pl-PL" w:eastAsia="pl-PL" w:bidi="pl-PL"/>
      </w:rPr>
    </w:lvl>
    <w:lvl w:ilvl="2" w:tplc="4D0ACE88">
      <w:numFmt w:val="bullet"/>
      <w:lvlText w:val="•"/>
      <w:lvlJc w:val="left"/>
      <w:pPr>
        <w:ind w:left="3474" w:hanging="284"/>
      </w:pPr>
      <w:rPr>
        <w:rFonts w:hint="default"/>
        <w:lang w:val="pl-PL" w:eastAsia="pl-PL" w:bidi="pl-PL"/>
      </w:rPr>
    </w:lvl>
    <w:lvl w:ilvl="3" w:tplc="DC88E5A4">
      <w:numFmt w:val="bullet"/>
      <w:lvlText w:val="•"/>
      <w:lvlJc w:val="left"/>
      <w:pPr>
        <w:ind w:left="4428" w:hanging="284"/>
      </w:pPr>
      <w:rPr>
        <w:rFonts w:hint="default"/>
        <w:lang w:val="pl-PL" w:eastAsia="pl-PL" w:bidi="pl-PL"/>
      </w:rPr>
    </w:lvl>
    <w:lvl w:ilvl="4" w:tplc="408EE8F4">
      <w:numFmt w:val="bullet"/>
      <w:lvlText w:val="•"/>
      <w:lvlJc w:val="left"/>
      <w:pPr>
        <w:ind w:left="5382" w:hanging="284"/>
      </w:pPr>
      <w:rPr>
        <w:rFonts w:hint="default"/>
        <w:lang w:val="pl-PL" w:eastAsia="pl-PL" w:bidi="pl-PL"/>
      </w:rPr>
    </w:lvl>
    <w:lvl w:ilvl="5" w:tplc="888A9D9E">
      <w:numFmt w:val="bullet"/>
      <w:lvlText w:val="•"/>
      <w:lvlJc w:val="left"/>
      <w:pPr>
        <w:ind w:left="6336" w:hanging="284"/>
      </w:pPr>
      <w:rPr>
        <w:rFonts w:hint="default"/>
        <w:lang w:val="pl-PL" w:eastAsia="pl-PL" w:bidi="pl-PL"/>
      </w:rPr>
    </w:lvl>
    <w:lvl w:ilvl="6" w:tplc="30C8E28A">
      <w:numFmt w:val="bullet"/>
      <w:lvlText w:val="•"/>
      <w:lvlJc w:val="left"/>
      <w:pPr>
        <w:ind w:left="7290" w:hanging="284"/>
      </w:pPr>
      <w:rPr>
        <w:rFonts w:hint="default"/>
        <w:lang w:val="pl-PL" w:eastAsia="pl-PL" w:bidi="pl-PL"/>
      </w:rPr>
    </w:lvl>
    <w:lvl w:ilvl="7" w:tplc="4C06D53E">
      <w:numFmt w:val="bullet"/>
      <w:lvlText w:val="•"/>
      <w:lvlJc w:val="left"/>
      <w:pPr>
        <w:ind w:left="8244" w:hanging="284"/>
      </w:pPr>
      <w:rPr>
        <w:rFonts w:hint="default"/>
        <w:lang w:val="pl-PL" w:eastAsia="pl-PL" w:bidi="pl-PL"/>
      </w:rPr>
    </w:lvl>
    <w:lvl w:ilvl="8" w:tplc="3616427A">
      <w:numFmt w:val="bullet"/>
      <w:lvlText w:val="•"/>
      <w:lvlJc w:val="left"/>
      <w:pPr>
        <w:ind w:left="9198" w:hanging="284"/>
      </w:pPr>
      <w:rPr>
        <w:rFonts w:hint="default"/>
        <w:lang w:val="pl-PL" w:eastAsia="pl-PL" w:bidi="pl-PL"/>
      </w:rPr>
    </w:lvl>
  </w:abstractNum>
  <w:abstractNum w:abstractNumId="37"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38" w15:restartNumberingAfterBreak="0">
    <w:nsid w:val="67847A86"/>
    <w:multiLevelType w:val="hybridMultilevel"/>
    <w:tmpl w:val="87DEF62E"/>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39"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0"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41"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2"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43" w15:restartNumberingAfterBreak="0">
    <w:nsid w:val="7AD80070"/>
    <w:multiLevelType w:val="hybridMultilevel"/>
    <w:tmpl w:val="D988CB84"/>
    <w:lvl w:ilvl="0" w:tplc="40BCCE44">
      <w:start w:val="1"/>
      <w:numFmt w:val="lowerLetter"/>
      <w:lvlText w:val="%1)"/>
      <w:lvlJc w:val="left"/>
      <w:pPr>
        <w:ind w:left="1277" w:hanging="284"/>
        <w:jc w:val="right"/>
      </w:pPr>
      <w:rPr>
        <w:rFonts w:ascii="Times New Roman" w:eastAsia="Times New Roman" w:hAnsi="Times New Roman" w:cs="Times New Roman" w:hint="default"/>
        <w:w w:val="100"/>
        <w:sz w:val="22"/>
        <w:szCs w:val="22"/>
        <w:lang w:val="pl-PL" w:eastAsia="pl-PL" w:bidi="pl-PL"/>
      </w:rPr>
    </w:lvl>
    <w:lvl w:ilvl="1" w:tplc="9AC619DC">
      <w:start w:val="1"/>
      <w:numFmt w:val="decimal"/>
      <w:lvlText w:val="%2)"/>
      <w:lvlJc w:val="left"/>
      <w:pPr>
        <w:ind w:left="1110" w:hanging="286"/>
      </w:pPr>
      <w:rPr>
        <w:rFonts w:ascii="Times New Roman" w:eastAsia="Times New Roman" w:hAnsi="Times New Roman" w:cs="Times New Roman" w:hint="default"/>
        <w:w w:val="100"/>
        <w:sz w:val="22"/>
        <w:szCs w:val="22"/>
        <w:lang w:val="pl-PL" w:eastAsia="pl-PL" w:bidi="pl-PL"/>
      </w:rPr>
    </w:lvl>
    <w:lvl w:ilvl="2" w:tplc="7E1EC4D2">
      <w:numFmt w:val="bullet"/>
      <w:lvlText w:val="•"/>
      <w:lvlJc w:val="left"/>
      <w:pPr>
        <w:ind w:left="2111" w:hanging="286"/>
      </w:pPr>
      <w:rPr>
        <w:rFonts w:hint="default"/>
        <w:lang w:val="pl-PL" w:eastAsia="pl-PL" w:bidi="pl-PL"/>
      </w:rPr>
    </w:lvl>
    <w:lvl w:ilvl="3" w:tplc="4418C4CE">
      <w:numFmt w:val="bullet"/>
      <w:lvlText w:val="•"/>
      <w:lvlJc w:val="left"/>
      <w:pPr>
        <w:ind w:left="3103" w:hanging="286"/>
      </w:pPr>
      <w:rPr>
        <w:rFonts w:hint="default"/>
        <w:lang w:val="pl-PL" w:eastAsia="pl-PL" w:bidi="pl-PL"/>
      </w:rPr>
    </w:lvl>
    <w:lvl w:ilvl="4" w:tplc="AF0CC9F6">
      <w:numFmt w:val="bullet"/>
      <w:lvlText w:val="•"/>
      <w:lvlJc w:val="left"/>
      <w:pPr>
        <w:ind w:left="4095" w:hanging="286"/>
      </w:pPr>
      <w:rPr>
        <w:rFonts w:hint="default"/>
        <w:lang w:val="pl-PL" w:eastAsia="pl-PL" w:bidi="pl-PL"/>
      </w:rPr>
    </w:lvl>
    <w:lvl w:ilvl="5" w:tplc="5F469316">
      <w:numFmt w:val="bullet"/>
      <w:lvlText w:val="•"/>
      <w:lvlJc w:val="left"/>
      <w:pPr>
        <w:ind w:left="5087" w:hanging="286"/>
      </w:pPr>
      <w:rPr>
        <w:rFonts w:hint="default"/>
        <w:lang w:val="pl-PL" w:eastAsia="pl-PL" w:bidi="pl-PL"/>
      </w:rPr>
    </w:lvl>
    <w:lvl w:ilvl="6" w:tplc="292AADB4">
      <w:numFmt w:val="bullet"/>
      <w:lvlText w:val="•"/>
      <w:lvlJc w:val="left"/>
      <w:pPr>
        <w:ind w:left="6079" w:hanging="286"/>
      </w:pPr>
      <w:rPr>
        <w:rFonts w:hint="default"/>
        <w:lang w:val="pl-PL" w:eastAsia="pl-PL" w:bidi="pl-PL"/>
      </w:rPr>
    </w:lvl>
    <w:lvl w:ilvl="7" w:tplc="4B428E84">
      <w:numFmt w:val="bullet"/>
      <w:lvlText w:val="•"/>
      <w:lvlJc w:val="left"/>
      <w:pPr>
        <w:ind w:left="7070" w:hanging="286"/>
      </w:pPr>
      <w:rPr>
        <w:rFonts w:hint="default"/>
        <w:lang w:val="pl-PL" w:eastAsia="pl-PL" w:bidi="pl-PL"/>
      </w:rPr>
    </w:lvl>
    <w:lvl w:ilvl="8" w:tplc="0B54DE8A">
      <w:numFmt w:val="bullet"/>
      <w:lvlText w:val="•"/>
      <w:lvlJc w:val="left"/>
      <w:pPr>
        <w:ind w:left="8062" w:hanging="286"/>
      </w:pPr>
      <w:rPr>
        <w:rFonts w:hint="default"/>
        <w:lang w:val="pl-PL" w:eastAsia="pl-PL" w:bidi="pl-PL"/>
      </w:rPr>
    </w:lvl>
  </w:abstractNum>
  <w:abstractNum w:abstractNumId="44"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9"/>
  </w:num>
  <w:num w:numId="2">
    <w:abstractNumId w:val="44"/>
  </w:num>
  <w:num w:numId="3">
    <w:abstractNumId w:val="35"/>
  </w:num>
  <w:num w:numId="4">
    <w:abstractNumId w:val="23"/>
  </w:num>
  <w:num w:numId="5">
    <w:abstractNumId w:val="8"/>
  </w:num>
  <w:num w:numId="6">
    <w:abstractNumId w:val="17"/>
  </w:num>
  <w:num w:numId="7">
    <w:abstractNumId w:val="39"/>
  </w:num>
  <w:num w:numId="8">
    <w:abstractNumId w:val="33"/>
  </w:num>
  <w:num w:numId="9">
    <w:abstractNumId w:val="15"/>
  </w:num>
  <w:num w:numId="10">
    <w:abstractNumId w:val="16"/>
  </w:num>
  <w:num w:numId="11">
    <w:abstractNumId w:val="20"/>
  </w:num>
  <w:num w:numId="12">
    <w:abstractNumId w:val="25"/>
  </w:num>
  <w:num w:numId="13">
    <w:abstractNumId w:val="14"/>
  </w:num>
  <w:num w:numId="14">
    <w:abstractNumId w:val="24"/>
  </w:num>
  <w:num w:numId="15">
    <w:abstractNumId w:val="22"/>
  </w:num>
  <w:num w:numId="16">
    <w:abstractNumId w:val="26"/>
  </w:num>
  <w:num w:numId="17">
    <w:abstractNumId w:val="43"/>
  </w:num>
  <w:num w:numId="18">
    <w:abstractNumId w:val="34"/>
  </w:num>
  <w:num w:numId="19">
    <w:abstractNumId w:val="32"/>
  </w:num>
  <w:num w:numId="20">
    <w:abstractNumId w:val="6"/>
  </w:num>
  <w:num w:numId="21">
    <w:abstractNumId w:val="28"/>
  </w:num>
  <w:num w:numId="22">
    <w:abstractNumId w:val="11"/>
  </w:num>
  <w:num w:numId="23">
    <w:abstractNumId w:val="27"/>
  </w:num>
  <w:num w:numId="24">
    <w:abstractNumId w:val="3"/>
  </w:num>
  <w:num w:numId="25">
    <w:abstractNumId w:val="21"/>
  </w:num>
  <w:num w:numId="26">
    <w:abstractNumId w:val="38"/>
  </w:num>
  <w:num w:numId="27">
    <w:abstractNumId w:val="36"/>
  </w:num>
  <w:num w:numId="28">
    <w:abstractNumId w:val="13"/>
  </w:num>
  <w:num w:numId="29">
    <w:abstractNumId w:val="4"/>
  </w:num>
  <w:num w:numId="30">
    <w:abstractNumId w:val="2"/>
  </w:num>
  <w:num w:numId="31">
    <w:abstractNumId w:val="10"/>
  </w:num>
  <w:num w:numId="32">
    <w:abstractNumId w:val="12"/>
  </w:num>
  <w:num w:numId="33">
    <w:abstractNumId w:val="30"/>
  </w:num>
  <w:num w:numId="34">
    <w:abstractNumId w:val="42"/>
  </w:num>
  <w:num w:numId="35">
    <w:abstractNumId w:val="37"/>
  </w:num>
  <w:num w:numId="3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7">
    <w:abstractNumId w:val="40"/>
  </w:num>
  <w:num w:numId="38">
    <w:abstractNumId w:val="9"/>
  </w:num>
  <w:num w:numId="39">
    <w:abstractNumId w:val="1"/>
  </w:num>
  <w:num w:numId="40">
    <w:abstractNumId w:val="7"/>
  </w:num>
  <w:num w:numId="41">
    <w:abstractNumId w:val="7"/>
    <w:lvlOverride w:ilvl="0">
      <w:lvl w:ilvl="0">
        <w:start w:val="1"/>
        <w:numFmt w:val="lowerLetter"/>
        <w:lvlText w:val="%1)"/>
        <w:legacy w:legacy="1" w:legacySpace="0" w:legacyIndent="28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18"/>
  </w:num>
  <w:num w:numId="44">
    <w:abstractNumId w:val="5"/>
  </w:num>
  <w:num w:numId="45">
    <w:abstractNumId w:val="41"/>
  </w:num>
  <w:num w:numId="46">
    <w:abstractNumId w:val="31"/>
  </w:num>
  <w:num w:numId="4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43369"/>
    <w:rsid w:val="00044BBF"/>
    <w:rsid w:val="00051A22"/>
    <w:rsid w:val="000531D9"/>
    <w:rsid w:val="00061F72"/>
    <w:rsid w:val="000650C5"/>
    <w:rsid w:val="00075396"/>
    <w:rsid w:val="000765D9"/>
    <w:rsid w:val="00081648"/>
    <w:rsid w:val="000848C6"/>
    <w:rsid w:val="000868B3"/>
    <w:rsid w:val="00093CAE"/>
    <w:rsid w:val="00093CDD"/>
    <w:rsid w:val="000978E6"/>
    <w:rsid w:val="000A34D4"/>
    <w:rsid w:val="000B6397"/>
    <w:rsid w:val="000C2457"/>
    <w:rsid w:val="000D35CA"/>
    <w:rsid w:val="000D6093"/>
    <w:rsid w:val="000E263B"/>
    <w:rsid w:val="000E4C8A"/>
    <w:rsid w:val="000E71AD"/>
    <w:rsid w:val="000E7C84"/>
    <w:rsid w:val="000F04D0"/>
    <w:rsid w:val="00104E84"/>
    <w:rsid w:val="001129F5"/>
    <w:rsid w:val="0012361A"/>
    <w:rsid w:val="001253DE"/>
    <w:rsid w:val="00137ED8"/>
    <w:rsid w:val="00145439"/>
    <w:rsid w:val="0016554D"/>
    <w:rsid w:val="00180439"/>
    <w:rsid w:val="001831BE"/>
    <w:rsid w:val="00191A07"/>
    <w:rsid w:val="001934C0"/>
    <w:rsid w:val="001A4341"/>
    <w:rsid w:val="001C3CA1"/>
    <w:rsid w:val="001C7F56"/>
    <w:rsid w:val="001D2E9A"/>
    <w:rsid w:val="001D7586"/>
    <w:rsid w:val="001E39B3"/>
    <w:rsid w:val="001E665D"/>
    <w:rsid w:val="00214479"/>
    <w:rsid w:val="002225E9"/>
    <w:rsid w:val="0023611A"/>
    <w:rsid w:val="00242A78"/>
    <w:rsid w:val="0025665B"/>
    <w:rsid w:val="002574F0"/>
    <w:rsid w:val="00260119"/>
    <w:rsid w:val="00260948"/>
    <w:rsid w:val="00266536"/>
    <w:rsid w:val="002676B7"/>
    <w:rsid w:val="00271B54"/>
    <w:rsid w:val="00276681"/>
    <w:rsid w:val="0027735F"/>
    <w:rsid w:val="00277E90"/>
    <w:rsid w:val="00292007"/>
    <w:rsid w:val="002A6D01"/>
    <w:rsid w:val="002B30EA"/>
    <w:rsid w:val="002B640C"/>
    <w:rsid w:val="002C1763"/>
    <w:rsid w:val="002C391F"/>
    <w:rsid w:val="002D4253"/>
    <w:rsid w:val="002E133D"/>
    <w:rsid w:val="002E67CC"/>
    <w:rsid w:val="002F6402"/>
    <w:rsid w:val="00310FF9"/>
    <w:rsid w:val="00311BEE"/>
    <w:rsid w:val="003145A2"/>
    <w:rsid w:val="00320C69"/>
    <w:rsid w:val="0033132C"/>
    <w:rsid w:val="00333526"/>
    <w:rsid w:val="00356291"/>
    <w:rsid w:val="0035723C"/>
    <w:rsid w:val="0036571E"/>
    <w:rsid w:val="00377B92"/>
    <w:rsid w:val="0038211D"/>
    <w:rsid w:val="00382ED5"/>
    <w:rsid w:val="003844A4"/>
    <w:rsid w:val="00397E1F"/>
    <w:rsid w:val="003A71D5"/>
    <w:rsid w:val="003B7CD8"/>
    <w:rsid w:val="003E16BE"/>
    <w:rsid w:val="004119F8"/>
    <w:rsid w:val="0041486A"/>
    <w:rsid w:val="00456DE7"/>
    <w:rsid w:val="004B2813"/>
    <w:rsid w:val="004B5000"/>
    <w:rsid w:val="004B682B"/>
    <w:rsid w:val="004C0A77"/>
    <w:rsid w:val="004C247B"/>
    <w:rsid w:val="004D02A8"/>
    <w:rsid w:val="004D0520"/>
    <w:rsid w:val="004D124B"/>
    <w:rsid w:val="004E0E10"/>
    <w:rsid w:val="004F1AE6"/>
    <w:rsid w:val="004F268E"/>
    <w:rsid w:val="00503382"/>
    <w:rsid w:val="00503BDD"/>
    <w:rsid w:val="005147AB"/>
    <w:rsid w:val="00514B22"/>
    <w:rsid w:val="0052658D"/>
    <w:rsid w:val="00531997"/>
    <w:rsid w:val="00533FE4"/>
    <w:rsid w:val="00542DA1"/>
    <w:rsid w:val="00553496"/>
    <w:rsid w:val="00563838"/>
    <w:rsid w:val="00565349"/>
    <w:rsid w:val="00565AD2"/>
    <w:rsid w:val="0056691C"/>
    <w:rsid w:val="00584FC5"/>
    <w:rsid w:val="00593422"/>
    <w:rsid w:val="005954F7"/>
    <w:rsid w:val="005B3DDF"/>
    <w:rsid w:val="005B7F29"/>
    <w:rsid w:val="005C38C1"/>
    <w:rsid w:val="005C56D1"/>
    <w:rsid w:val="005D3F89"/>
    <w:rsid w:val="005D68F6"/>
    <w:rsid w:val="005E0FA9"/>
    <w:rsid w:val="005E3378"/>
    <w:rsid w:val="006115E6"/>
    <w:rsid w:val="00612C6B"/>
    <w:rsid w:val="00615C9D"/>
    <w:rsid w:val="00622E46"/>
    <w:rsid w:val="00633ED2"/>
    <w:rsid w:val="006433D8"/>
    <w:rsid w:val="006470A0"/>
    <w:rsid w:val="006571F1"/>
    <w:rsid w:val="006603AA"/>
    <w:rsid w:val="00665411"/>
    <w:rsid w:val="00667BBB"/>
    <w:rsid w:val="00673E54"/>
    <w:rsid w:val="00677D36"/>
    <w:rsid w:val="00682441"/>
    <w:rsid w:val="006B0213"/>
    <w:rsid w:val="006B507A"/>
    <w:rsid w:val="006F08DF"/>
    <w:rsid w:val="0070428A"/>
    <w:rsid w:val="00715B56"/>
    <w:rsid w:val="0071707D"/>
    <w:rsid w:val="00717EE8"/>
    <w:rsid w:val="00735ABF"/>
    <w:rsid w:val="00755EC9"/>
    <w:rsid w:val="00760F95"/>
    <w:rsid w:val="007844DB"/>
    <w:rsid w:val="007851E0"/>
    <w:rsid w:val="0079070A"/>
    <w:rsid w:val="007A130E"/>
    <w:rsid w:val="007C2EBE"/>
    <w:rsid w:val="007C50CB"/>
    <w:rsid w:val="007D1558"/>
    <w:rsid w:val="007E1188"/>
    <w:rsid w:val="007E3B81"/>
    <w:rsid w:val="00804F38"/>
    <w:rsid w:val="008122F5"/>
    <w:rsid w:val="00820FDB"/>
    <w:rsid w:val="00821AED"/>
    <w:rsid w:val="00826220"/>
    <w:rsid w:val="00827147"/>
    <w:rsid w:val="00830046"/>
    <w:rsid w:val="008326DE"/>
    <w:rsid w:val="00836C58"/>
    <w:rsid w:val="00837CAD"/>
    <w:rsid w:val="00844E40"/>
    <w:rsid w:val="00845012"/>
    <w:rsid w:val="008510CB"/>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F66E7"/>
    <w:rsid w:val="008F7D1B"/>
    <w:rsid w:val="00900690"/>
    <w:rsid w:val="009018B6"/>
    <w:rsid w:val="00910031"/>
    <w:rsid w:val="00912B0F"/>
    <w:rsid w:val="009673E5"/>
    <w:rsid w:val="00967E10"/>
    <w:rsid w:val="009737D6"/>
    <w:rsid w:val="00990E64"/>
    <w:rsid w:val="009B6E03"/>
    <w:rsid w:val="009C2F35"/>
    <w:rsid w:val="009C5061"/>
    <w:rsid w:val="009C56AA"/>
    <w:rsid w:val="009C57B8"/>
    <w:rsid w:val="009D7B63"/>
    <w:rsid w:val="009E0A7D"/>
    <w:rsid w:val="009F1778"/>
    <w:rsid w:val="009F6EA1"/>
    <w:rsid w:val="00A00FC0"/>
    <w:rsid w:val="00A119F4"/>
    <w:rsid w:val="00A206D5"/>
    <w:rsid w:val="00A25489"/>
    <w:rsid w:val="00A33225"/>
    <w:rsid w:val="00A41D45"/>
    <w:rsid w:val="00A46884"/>
    <w:rsid w:val="00A67137"/>
    <w:rsid w:val="00A7189E"/>
    <w:rsid w:val="00A77B39"/>
    <w:rsid w:val="00A85E88"/>
    <w:rsid w:val="00A87C10"/>
    <w:rsid w:val="00A97107"/>
    <w:rsid w:val="00AA391C"/>
    <w:rsid w:val="00AA55F1"/>
    <w:rsid w:val="00AB4A2A"/>
    <w:rsid w:val="00AD7038"/>
    <w:rsid w:val="00AE7BFA"/>
    <w:rsid w:val="00AF3739"/>
    <w:rsid w:val="00B03D88"/>
    <w:rsid w:val="00B15D31"/>
    <w:rsid w:val="00B34B45"/>
    <w:rsid w:val="00B35946"/>
    <w:rsid w:val="00B4089A"/>
    <w:rsid w:val="00B50738"/>
    <w:rsid w:val="00B52992"/>
    <w:rsid w:val="00B702B7"/>
    <w:rsid w:val="00B709B9"/>
    <w:rsid w:val="00B7661D"/>
    <w:rsid w:val="00B824FD"/>
    <w:rsid w:val="00B82CC3"/>
    <w:rsid w:val="00B91E3B"/>
    <w:rsid w:val="00B93095"/>
    <w:rsid w:val="00B93EFB"/>
    <w:rsid w:val="00BA044B"/>
    <w:rsid w:val="00BA3184"/>
    <w:rsid w:val="00BA67F7"/>
    <w:rsid w:val="00BB7251"/>
    <w:rsid w:val="00BC3CEC"/>
    <w:rsid w:val="00BC3FB9"/>
    <w:rsid w:val="00BD5F8D"/>
    <w:rsid w:val="00BD6704"/>
    <w:rsid w:val="00BE596B"/>
    <w:rsid w:val="00BF2148"/>
    <w:rsid w:val="00BF3253"/>
    <w:rsid w:val="00BF6CF4"/>
    <w:rsid w:val="00C017F6"/>
    <w:rsid w:val="00C03A92"/>
    <w:rsid w:val="00C17991"/>
    <w:rsid w:val="00C336AB"/>
    <w:rsid w:val="00C3576B"/>
    <w:rsid w:val="00C417C8"/>
    <w:rsid w:val="00C4537B"/>
    <w:rsid w:val="00C5009D"/>
    <w:rsid w:val="00C614B4"/>
    <w:rsid w:val="00C64670"/>
    <w:rsid w:val="00C665A7"/>
    <w:rsid w:val="00C66704"/>
    <w:rsid w:val="00C776E3"/>
    <w:rsid w:val="00C903E0"/>
    <w:rsid w:val="00C915C7"/>
    <w:rsid w:val="00C91C36"/>
    <w:rsid w:val="00C9342F"/>
    <w:rsid w:val="00C953D0"/>
    <w:rsid w:val="00C969F2"/>
    <w:rsid w:val="00CA1F75"/>
    <w:rsid w:val="00CA5542"/>
    <w:rsid w:val="00CD39FD"/>
    <w:rsid w:val="00CD4D56"/>
    <w:rsid w:val="00CF0695"/>
    <w:rsid w:val="00CF1F60"/>
    <w:rsid w:val="00CF73B0"/>
    <w:rsid w:val="00D13EAB"/>
    <w:rsid w:val="00D250FB"/>
    <w:rsid w:val="00D32A9D"/>
    <w:rsid w:val="00D34076"/>
    <w:rsid w:val="00D3674D"/>
    <w:rsid w:val="00D36D42"/>
    <w:rsid w:val="00D36E17"/>
    <w:rsid w:val="00D41CEF"/>
    <w:rsid w:val="00D6010D"/>
    <w:rsid w:val="00D6312F"/>
    <w:rsid w:val="00D7122A"/>
    <w:rsid w:val="00D81035"/>
    <w:rsid w:val="00D84381"/>
    <w:rsid w:val="00D9234F"/>
    <w:rsid w:val="00DA0B0B"/>
    <w:rsid w:val="00DC220A"/>
    <w:rsid w:val="00DC34C9"/>
    <w:rsid w:val="00DD0B82"/>
    <w:rsid w:val="00DE1846"/>
    <w:rsid w:val="00DE45F0"/>
    <w:rsid w:val="00DF06F6"/>
    <w:rsid w:val="00E02A53"/>
    <w:rsid w:val="00E0381B"/>
    <w:rsid w:val="00E10FF9"/>
    <w:rsid w:val="00E12931"/>
    <w:rsid w:val="00E14A38"/>
    <w:rsid w:val="00E2019C"/>
    <w:rsid w:val="00E20B58"/>
    <w:rsid w:val="00E275E9"/>
    <w:rsid w:val="00E350F5"/>
    <w:rsid w:val="00E4377E"/>
    <w:rsid w:val="00E53A92"/>
    <w:rsid w:val="00E54A90"/>
    <w:rsid w:val="00E62835"/>
    <w:rsid w:val="00E63AD8"/>
    <w:rsid w:val="00E660DF"/>
    <w:rsid w:val="00E71D32"/>
    <w:rsid w:val="00E85215"/>
    <w:rsid w:val="00E85F7F"/>
    <w:rsid w:val="00EE3147"/>
    <w:rsid w:val="00EE647C"/>
    <w:rsid w:val="00EE7404"/>
    <w:rsid w:val="00EF02D9"/>
    <w:rsid w:val="00EF5C33"/>
    <w:rsid w:val="00F0380E"/>
    <w:rsid w:val="00F15CA3"/>
    <w:rsid w:val="00F514CC"/>
    <w:rsid w:val="00F52A2A"/>
    <w:rsid w:val="00F705EB"/>
    <w:rsid w:val="00F816F0"/>
    <w:rsid w:val="00F943C1"/>
    <w:rsid w:val="00FA7371"/>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5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0CFC-057C-4851-BE02-2C930C43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6250</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Lisowski</dc:creator>
  <cp:lastModifiedBy>Piotr Kutyła</cp:lastModifiedBy>
  <cp:revision>2</cp:revision>
  <cp:lastPrinted>2019-12-05T10:10:00Z</cp:lastPrinted>
  <dcterms:created xsi:type="dcterms:W3CDTF">2019-12-17T13:06:00Z</dcterms:created>
  <dcterms:modified xsi:type="dcterms:W3CDTF">2019-12-17T13:06:00Z</dcterms:modified>
</cp:coreProperties>
</file>