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D" w:rsidRPr="00942365" w:rsidRDefault="00824C2D" w:rsidP="00824C2D">
      <w:pPr>
        <w:pStyle w:val="Akapitzlist"/>
        <w:spacing w:after="0"/>
        <w:ind w:left="4272" w:firstLine="6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Załącznik. Nr 8</w:t>
      </w:r>
      <w:r w:rsidR="005E5812">
        <w:rPr>
          <w:rFonts w:ascii="Times New Roman" w:hAnsi="Times New Roman"/>
          <w:bCs/>
        </w:rPr>
        <w:t xml:space="preserve"> do SIWZ</w:t>
      </w:r>
    </w:p>
    <w:p w:rsidR="00824C2D" w:rsidRDefault="00232492" w:rsidP="00B27BC0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24C2D" w:rsidRDefault="00824C2D" w:rsidP="00824C2D">
      <w:pPr>
        <w:pStyle w:val="Nagwek"/>
        <w:jc w:val="center"/>
        <w:rPr>
          <w:rFonts w:ascii="Calibri" w:hAnsi="Calibri" w:cs="Calibri"/>
        </w:rPr>
      </w:pPr>
      <w:r>
        <w:rPr>
          <w:rFonts w:eastAsia="Times New Roman"/>
          <w:bCs/>
        </w:rPr>
        <w:t>Opis przedmiotu zamówienia</w:t>
      </w:r>
    </w:p>
    <w:p w:rsidR="00824C2D" w:rsidRDefault="00824C2D" w:rsidP="00E432EB">
      <w:pPr>
        <w:pStyle w:val="Nagwek"/>
        <w:rPr>
          <w:rFonts w:ascii="Calibri" w:hAnsi="Calibri" w:cs="Calibri"/>
        </w:rPr>
      </w:pPr>
    </w:p>
    <w:p w:rsidR="00E432EB" w:rsidRDefault="00E432EB" w:rsidP="00E432EB">
      <w:pPr>
        <w:pStyle w:val="Nagwek"/>
        <w:rPr>
          <w:rFonts w:ascii="Calibri" w:hAnsi="Calibri" w:cs="Calibri"/>
        </w:rPr>
      </w:pPr>
      <w:r w:rsidRPr="00485E36">
        <w:rPr>
          <w:rFonts w:ascii="Calibri" w:hAnsi="Calibri" w:cs="Calibri"/>
        </w:rPr>
        <w:t xml:space="preserve">Gmina </w:t>
      </w:r>
      <w:r>
        <w:rPr>
          <w:rFonts w:ascii="Calibri" w:hAnsi="Calibri" w:cs="Calibri"/>
        </w:rPr>
        <w:t>Rytwiany</w:t>
      </w:r>
    </w:p>
    <w:p w:rsidR="00E432EB" w:rsidRDefault="00F13B50" w:rsidP="00E432EB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E432EB">
        <w:rPr>
          <w:rFonts w:ascii="Calibri" w:hAnsi="Calibri" w:cs="Calibri"/>
        </w:rPr>
        <w:t>l. Staszowska 15, 28-236 Rytwiany</w:t>
      </w:r>
    </w:p>
    <w:p w:rsidR="00E432EB" w:rsidRDefault="00E432EB" w:rsidP="00E432EB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Tel.  15 864 79 30</w:t>
      </w:r>
    </w:p>
    <w:p w:rsidR="00E432EB" w:rsidRDefault="00E432EB" w:rsidP="00E432EB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Fax. 15 864 79 35</w:t>
      </w:r>
    </w:p>
    <w:p w:rsidR="00E432EB" w:rsidRDefault="00E432EB" w:rsidP="00E432EB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NIP: 8661599179</w:t>
      </w:r>
    </w:p>
    <w:p w:rsidR="00A80443" w:rsidRDefault="00A80443" w:rsidP="00E432EB">
      <w:pPr>
        <w:pStyle w:val="Nagwek"/>
        <w:rPr>
          <w:rFonts w:ascii="Calibri" w:hAnsi="Calibri" w:cs="Calibri"/>
        </w:rPr>
      </w:pPr>
    </w:p>
    <w:p w:rsidR="00A80443" w:rsidRDefault="00A80443" w:rsidP="00A80443">
      <w:pPr>
        <w:pStyle w:val="Nagwek1"/>
      </w:pPr>
      <w:r>
        <w:t>Specyfikacja sprzętu i oprogramowania</w:t>
      </w:r>
    </w:p>
    <w:p w:rsidR="00FB3015" w:rsidRDefault="00FB3015" w:rsidP="00B27BC0">
      <w:pPr>
        <w:pStyle w:val="Nagwek"/>
        <w:rPr>
          <w:rFonts w:ascii="Calibri" w:hAnsi="Calibri" w:cs="Calibri"/>
        </w:rPr>
      </w:pPr>
    </w:p>
    <w:p w:rsidR="00EE31CE" w:rsidRDefault="00704DD9" w:rsidP="0006466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Zestaw komputer stacjonarny </w:t>
      </w:r>
      <w:r w:rsidRPr="00064663">
        <w:rPr>
          <w:sz w:val="24"/>
          <w:szCs w:val="24"/>
        </w:rPr>
        <w:br/>
      </w:r>
      <w:r w:rsidR="00EE31CE" w:rsidRPr="00064663">
        <w:rPr>
          <w:sz w:val="24"/>
          <w:szCs w:val="24"/>
        </w:rPr>
        <w:t>z systemem operacyjnym z monitorem i klawiaturą i myszą.</w:t>
      </w:r>
      <w:r w:rsidRPr="00064663">
        <w:rPr>
          <w:sz w:val="24"/>
          <w:szCs w:val="24"/>
        </w:rPr>
        <w:t xml:space="preserve"> - </w:t>
      </w:r>
      <w:r w:rsidR="00EE31CE" w:rsidRPr="00064663">
        <w:rPr>
          <w:sz w:val="24"/>
          <w:szCs w:val="24"/>
        </w:rPr>
        <w:t>61 szt.</w:t>
      </w:r>
      <w:r w:rsidR="00567028" w:rsidRPr="00064663">
        <w:rPr>
          <w:sz w:val="24"/>
          <w:szCs w:val="24"/>
        </w:rPr>
        <w:t xml:space="preserve"> </w:t>
      </w:r>
    </w:p>
    <w:p w:rsidR="00A80443" w:rsidRDefault="006B7A22" w:rsidP="00A80443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80443">
        <w:rPr>
          <w:sz w:val="24"/>
          <w:szCs w:val="24"/>
        </w:rPr>
        <w:t xml:space="preserve">Dostawa: </w:t>
      </w:r>
      <w:r>
        <w:rPr>
          <w:sz w:val="24"/>
          <w:szCs w:val="24"/>
        </w:rPr>
        <w:tab/>
      </w:r>
      <w:r w:rsidR="00A80443">
        <w:rPr>
          <w:sz w:val="24"/>
          <w:szCs w:val="24"/>
        </w:rPr>
        <w:t>Z</w:t>
      </w:r>
      <w:r w:rsidR="005E5812">
        <w:rPr>
          <w:sz w:val="24"/>
          <w:szCs w:val="24"/>
        </w:rPr>
        <w:t>SP</w:t>
      </w:r>
      <w:r w:rsidR="00A80443">
        <w:rPr>
          <w:sz w:val="24"/>
          <w:szCs w:val="24"/>
        </w:rPr>
        <w:t xml:space="preserve"> Strzegom – </w:t>
      </w:r>
      <w:r>
        <w:rPr>
          <w:sz w:val="24"/>
          <w:szCs w:val="24"/>
        </w:rPr>
        <w:t>11</w:t>
      </w:r>
      <w:r w:rsidR="008B363F">
        <w:rPr>
          <w:sz w:val="24"/>
          <w:szCs w:val="24"/>
        </w:rPr>
        <w:t xml:space="preserve"> </w:t>
      </w:r>
      <w:r>
        <w:rPr>
          <w:sz w:val="24"/>
          <w:szCs w:val="24"/>
        </w:rPr>
        <w:t>szt</w:t>
      </w:r>
      <w:r w:rsidR="008B363F">
        <w:rPr>
          <w:sz w:val="24"/>
          <w:szCs w:val="24"/>
        </w:rPr>
        <w:t>.</w:t>
      </w:r>
    </w:p>
    <w:p w:rsidR="006B7A22" w:rsidRDefault="006B7A22" w:rsidP="006B7A22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ZPO Sichów Duży – 20 szt</w:t>
      </w:r>
      <w:r w:rsidR="008B363F">
        <w:rPr>
          <w:sz w:val="24"/>
          <w:szCs w:val="24"/>
        </w:rPr>
        <w:t>.</w:t>
      </w:r>
    </w:p>
    <w:p w:rsidR="00A80443" w:rsidRPr="00BE06B3" w:rsidRDefault="006B7A22" w:rsidP="00BE06B3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ZSO Rytwiany – 30 szt.</w:t>
      </w:r>
    </w:p>
    <w:p w:rsidR="00A80443" w:rsidRPr="00064663" w:rsidRDefault="00A80443" w:rsidP="00A80443">
      <w:pPr>
        <w:pStyle w:val="Akapitzlist"/>
        <w:rPr>
          <w:sz w:val="24"/>
          <w:szCs w:val="24"/>
        </w:rPr>
      </w:pPr>
    </w:p>
    <w:p w:rsidR="00EE31CE" w:rsidRDefault="00EE31CE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>Pakiet oprogramowania biurowego</w:t>
      </w:r>
      <w:r w:rsidR="00E2571B">
        <w:rPr>
          <w:sz w:val="24"/>
          <w:szCs w:val="24"/>
        </w:rPr>
        <w:t xml:space="preserve"> typ 1</w:t>
      </w:r>
      <w:r w:rsidR="005E5812">
        <w:rPr>
          <w:sz w:val="24"/>
          <w:szCs w:val="24"/>
        </w:rPr>
        <w:t xml:space="preserve"> </w:t>
      </w:r>
      <w:r w:rsidRPr="00064663">
        <w:rPr>
          <w:sz w:val="24"/>
          <w:szCs w:val="24"/>
        </w:rPr>
        <w:t>– 50 szt.</w:t>
      </w:r>
    </w:p>
    <w:p w:rsidR="006B7A22" w:rsidRDefault="006B7A22" w:rsidP="006B7A22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- Dostawa: </w:t>
      </w:r>
      <w:r>
        <w:rPr>
          <w:sz w:val="24"/>
          <w:szCs w:val="24"/>
        </w:rPr>
        <w:tab/>
        <w:t>ZPO Sichów Duży – 20 szt</w:t>
      </w:r>
      <w:r w:rsidR="008B363F">
        <w:rPr>
          <w:sz w:val="24"/>
          <w:szCs w:val="24"/>
        </w:rPr>
        <w:t>.</w:t>
      </w:r>
    </w:p>
    <w:p w:rsidR="006B7A22" w:rsidRPr="006B7A22" w:rsidRDefault="006B7A22" w:rsidP="006B7A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ZSO Rytwiany – 30 szt.</w:t>
      </w:r>
    </w:p>
    <w:p w:rsidR="006B7A22" w:rsidRPr="00064663" w:rsidRDefault="006B7A22" w:rsidP="006B7A22">
      <w:pPr>
        <w:pStyle w:val="Akapitzlist"/>
        <w:ind w:left="1416"/>
        <w:rPr>
          <w:sz w:val="24"/>
          <w:szCs w:val="24"/>
        </w:rPr>
      </w:pPr>
    </w:p>
    <w:p w:rsidR="00EE31CE" w:rsidRDefault="00EE31CE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Laptop </w:t>
      </w:r>
      <w:r w:rsidR="003E05C1" w:rsidRPr="00064663">
        <w:rPr>
          <w:sz w:val="24"/>
          <w:szCs w:val="24"/>
        </w:rPr>
        <w:t xml:space="preserve"> </w:t>
      </w:r>
      <w:r w:rsidR="008B363F">
        <w:rPr>
          <w:sz w:val="24"/>
          <w:szCs w:val="24"/>
        </w:rPr>
        <w:t>z</w:t>
      </w:r>
      <w:r w:rsidR="003E05C1" w:rsidRPr="00064663">
        <w:rPr>
          <w:sz w:val="24"/>
          <w:szCs w:val="24"/>
        </w:rPr>
        <w:t xml:space="preserve"> pakietem </w:t>
      </w:r>
      <w:r w:rsidR="00E2571B">
        <w:rPr>
          <w:sz w:val="24"/>
          <w:szCs w:val="24"/>
        </w:rPr>
        <w:t xml:space="preserve">oprogramowania </w:t>
      </w:r>
      <w:r w:rsidR="003E05C1" w:rsidRPr="00064663">
        <w:rPr>
          <w:sz w:val="24"/>
          <w:szCs w:val="24"/>
        </w:rPr>
        <w:t>b</w:t>
      </w:r>
      <w:r w:rsidR="00E2571B">
        <w:rPr>
          <w:sz w:val="24"/>
          <w:szCs w:val="24"/>
        </w:rPr>
        <w:t>iurowego typ 1</w:t>
      </w:r>
      <w:r w:rsidR="006B7A22">
        <w:rPr>
          <w:sz w:val="24"/>
          <w:szCs w:val="24"/>
        </w:rPr>
        <w:t>– 8</w:t>
      </w:r>
      <w:r w:rsidR="003E05C1" w:rsidRPr="00064663">
        <w:rPr>
          <w:sz w:val="24"/>
          <w:szCs w:val="24"/>
        </w:rPr>
        <w:t xml:space="preserve"> szt. </w:t>
      </w:r>
    </w:p>
    <w:p w:rsidR="006B7A22" w:rsidRDefault="006B7A22" w:rsidP="006B7A22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- Dostawa: </w:t>
      </w:r>
      <w:r>
        <w:rPr>
          <w:sz w:val="24"/>
          <w:szCs w:val="24"/>
        </w:rPr>
        <w:tab/>
        <w:t>Z</w:t>
      </w:r>
      <w:r w:rsidR="005E5812">
        <w:rPr>
          <w:sz w:val="24"/>
          <w:szCs w:val="24"/>
        </w:rPr>
        <w:t>SP</w:t>
      </w:r>
      <w:r>
        <w:rPr>
          <w:sz w:val="24"/>
          <w:szCs w:val="24"/>
        </w:rPr>
        <w:t xml:space="preserve"> Strzegom – 3</w:t>
      </w:r>
      <w:r w:rsidR="008B363F">
        <w:rPr>
          <w:sz w:val="24"/>
          <w:szCs w:val="24"/>
        </w:rPr>
        <w:t xml:space="preserve"> </w:t>
      </w:r>
      <w:r>
        <w:rPr>
          <w:sz w:val="24"/>
          <w:szCs w:val="24"/>
        </w:rPr>
        <w:t>szt</w:t>
      </w:r>
      <w:r w:rsidR="008B363F">
        <w:rPr>
          <w:sz w:val="24"/>
          <w:szCs w:val="24"/>
        </w:rPr>
        <w:t>.</w:t>
      </w:r>
    </w:p>
    <w:p w:rsidR="006B7A22" w:rsidRDefault="006B7A22" w:rsidP="006B7A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ZPO Sichów Duży – 2 szt</w:t>
      </w:r>
      <w:r w:rsidR="008B363F">
        <w:rPr>
          <w:sz w:val="24"/>
          <w:szCs w:val="24"/>
        </w:rPr>
        <w:t>.</w:t>
      </w:r>
    </w:p>
    <w:p w:rsidR="006B7A22" w:rsidRDefault="006B7A22" w:rsidP="006B7A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ZSO Rytwiany – 3 szt.</w:t>
      </w:r>
    </w:p>
    <w:p w:rsidR="00252370" w:rsidRDefault="00252370" w:rsidP="0025237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Zestaw monitora interaktywnego z </w:t>
      </w:r>
      <w:r>
        <w:rPr>
          <w:sz w:val="24"/>
          <w:szCs w:val="24"/>
        </w:rPr>
        <w:t xml:space="preserve">dedykowanym </w:t>
      </w:r>
      <w:r w:rsidRPr="00064663">
        <w:rPr>
          <w:sz w:val="24"/>
          <w:szCs w:val="24"/>
        </w:rPr>
        <w:t>komputerem – 2szt.</w:t>
      </w:r>
    </w:p>
    <w:p w:rsidR="00252370" w:rsidRPr="006B7A22" w:rsidRDefault="00252370" w:rsidP="00252370">
      <w:pPr>
        <w:ind w:left="1980"/>
        <w:rPr>
          <w:sz w:val="24"/>
          <w:szCs w:val="24"/>
        </w:rPr>
      </w:pPr>
      <w:r w:rsidRPr="008B363F">
        <w:rPr>
          <w:sz w:val="24"/>
          <w:szCs w:val="24"/>
        </w:rPr>
        <w:t xml:space="preserve">- Dostawa: </w:t>
      </w:r>
      <w:r w:rsidRPr="008B363F">
        <w:rPr>
          <w:sz w:val="24"/>
          <w:szCs w:val="24"/>
        </w:rPr>
        <w:tab/>
        <w:t>Z</w:t>
      </w:r>
      <w:r w:rsidR="005E5812">
        <w:rPr>
          <w:sz w:val="24"/>
          <w:szCs w:val="24"/>
        </w:rPr>
        <w:t xml:space="preserve">SP </w:t>
      </w:r>
      <w:r w:rsidRPr="008B363F">
        <w:rPr>
          <w:sz w:val="24"/>
          <w:szCs w:val="24"/>
        </w:rPr>
        <w:t>Strzegom – 1 szt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ZSO Rytwiany – 1 szt.</w:t>
      </w:r>
    </w:p>
    <w:p w:rsidR="006B7A22" w:rsidRDefault="003E05C1" w:rsidP="006B7A2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Tablica interaktywna z </w:t>
      </w:r>
      <w:r w:rsidR="00182062" w:rsidRPr="00064663">
        <w:rPr>
          <w:sz w:val="24"/>
          <w:szCs w:val="24"/>
        </w:rPr>
        <w:t>projektorem</w:t>
      </w:r>
      <w:r w:rsidRPr="00064663">
        <w:rPr>
          <w:sz w:val="24"/>
          <w:szCs w:val="24"/>
        </w:rPr>
        <w:t xml:space="preserve"> multimedialnym</w:t>
      </w:r>
      <w:r w:rsidR="000819D3" w:rsidRPr="00064663">
        <w:rPr>
          <w:sz w:val="24"/>
          <w:szCs w:val="24"/>
        </w:rPr>
        <w:t xml:space="preserve"> </w:t>
      </w:r>
      <w:r w:rsidRPr="00064663">
        <w:rPr>
          <w:sz w:val="24"/>
          <w:szCs w:val="24"/>
        </w:rPr>
        <w:t>-  4 szt.</w:t>
      </w:r>
    </w:p>
    <w:p w:rsidR="006B7A22" w:rsidRPr="006B7A22" w:rsidRDefault="005E5812" w:rsidP="006B7A2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Dostawa: </w:t>
      </w:r>
      <w:r>
        <w:rPr>
          <w:sz w:val="24"/>
          <w:szCs w:val="24"/>
        </w:rPr>
        <w:tab/>
        <w:t>Z</w:t>
      </w:r>
      <w:r w:rsidR="006B7A22" w:rsidRPr="006B7A22">
        <w:rPr>
          <w:sz w:val="24"/>
          <w:szCs w:val="24"/>
        </w:rPr>
        <w:t>S</w:t>
      </w:r>
      <w:r>
        <w:rPr>
          <w:sz w:val="24"/>
          <w:szCs w:val="24"/>
        </w:rPr>
        <w:t>P</w:t>
      </w:r>
      <w:r w:rsidR="006B7A22" w:rsidRPr="006B7A22">
        <w:rPr>
          <w:sz w:val="24"/>
          <w:szCs w:val="24"/>
        </w:rPr>
        <w:t xml:space="preserve"> Strzegom – </w:t>
      </w:r>
      <w:r w:rsidR="006B7A22">
        <w:rPr>
          <w:sz w:val="24"/>
          <w:szCs w:val="24"/>
        </w:rPr>
        <w:t>1</w:t>
      </w:r>
      <w:r w:rsidR="008B363F">
        <w:rPr>
          <w:sz w:val="24"/>
          <w:szCs w:val="24"/>
        </w:rPr>
        <w:t xml:space="preserve"> </w:t>
      </w:r>
      <w:r w:rsidR="006B7A22" w:rsidRPr="006B7A22">
        <w:rPr>
          <w:sz w:val="24"/>
          <w:szCs w:val="24"/>
        </w:rPr>
        <w:t>szt</w:t>
      </w:r>
      <w:r w:rsidR="008B363F">
        <w:rPr>
          <w:sz w:val="24"/>
          <w:szCs w:val="24"/>
        </w:rPr>
        <w:t>.</w:t>
      </w:r>
    </w:p>
    <w:p w:rsidR="006B7A22" w:rsidRDefault="006B7A22" w:rsidP="006B7A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ZPO Sichów Duży – </w:t>
      </w:r>
      <w:r w:rsidR="008B363F">
        <w:rPr>
          <w:sz w:val="24"/>
          <w:szCs w:val="24"/>
        </w:rPr>
        <w:t>1</w:t>
      </w:r>
      <w:r>
        <w:rPr>
          <w:sz w:val="24"/>
          <w:szCs w:val="24"/>
        </w:rPr>
        <w:t xml:space="preserve"> szt</w:t>
      </w:r>
      <w:r w:rsidR="008B363F">
        <w:rPr>
          <w:sz w:val="24"/>
          <w:szCs w:val="24"/>
        </w:rPr>
        <w:t>.</w:t>
      </w:r>
    </w:p>
    <w:p w:rsidR="006B7A22" w:rsidRPr="006B7A22" w:rsidRDefault="006B7A22" w:rsidP="006B7A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ZSO Rytwiany – </w:t>
      </w:r>
      <w:r w:rsidR="008B363F">
        <w:rPr>
          <w:sz w:val="24"/>
          <w:szCs w:val="24"/>
        </w:rPr>
        <w:t>2</w:t>
      </w:r>
      <w:r>
        <w:rPr>
          <w:sz w:val="24"/>
          <w:szCs w:val="24"/>
        </w:rPr>
        <w:t xml:space="preserve"> szt.</w:t>
      </w:r>
    </w:p>
    <w:p w:rsidR="006B7A22" w:rsidRPr="00064663" w:rsidRDefault="006B7A22" w:rsidP="006B7A22">
      <w:pPr>
        <w:pStyle w:val="Akapitzlist"/>
        <w:rPr>
          <w:sz w:val="24"/>
          <w:szCs w:val="24"/>
        </w:rPr>
      </w:pPr>
    </w:p>
    <w:p w:rsidR="008B363F" w:rsidRDefault="00182062" w:rsidP="008B363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>Projektor</w:t>
      </w:r>
      <w:r w:rsidR="003E05C1" w:rsidRPr="00064663">
        <w:rPr>
          <w:sz w:val="24"/>
          <w:szCs w:val="24"/>
        </w:rPr>
        <w:t xml:space="preserve"> multimedialny</w:t>
      </w:r>
      <w:r w:rsidR="00A3091A" w:rsidRPr="00064663">
        <w:rPr>
          <w:sz w:val="24"/>
          <w:szCs w:val="24"/>
        </w:rPr>
        <w:t xml:space="preserve"> </w:t>
      </w:r>
      <w:r w:rsidR="003E05C1" w:rsidRPr="00064663">
        <w:rPr>
          <w:sz w:val="24"/>
          <w:szCs w:val="24"/>
        </w:rPr>
        <w:t xml:space="preserve"> – 5 szt. </w:t>
      </w:r>
    </w:p>
    <w:p w:rsidR="008B363F" w:rsidRPr="008B363F" w:rsidRDefault="008B363F" w:rsidP="008B363F">
      <w:pPr>
        <w:pStyle w:val="Akapitzlist"/>
        <w:ind w:firstLine="696"/>
        <w:rPr>
          <w:sz w:val="24"/>
          <w:szCs w:val="24"/>
        </w:rPr>
      </w:pPr>
      <w:r w:rsidRPr="008B363F">
        <w:rPr>
          <w:sz w:val="24"/>
          <w:szCs w:val="24"/>
        </w:rPr>
        <w:t xml:space="preserve">- Dostawa: </w:t>
      </w:r>
      <w:r w:rsidRPr="008B363F">
        <w:rPr>
          <w:sz w:val="24"/>
          <w:szCs w:val="24"/>
        </w:rPr>
        <w:tab/>
        <w:t xml:space="preserve">ZSO Rytwiany – </w:t>
      </w:r>
      <w:r>
        <w:rPr>
          <w:sz w:val="24"/>
          <w:szCs w:val="24"/>
        </w:rPr>
        <w:t>5</w:t>
      </w:r>
      <w:r w:rsidRPr="008B363F">
        <w:rPr>
          <w:sz w:val="24"/>
          <w:szCs w:val="24"/>
        </w:rPr>
        <w:t xml:space="preserve"> szt.</w:t>
      </w:r>
    </w:p>
    <w:p w:rsidR="008B363F" w:rsidRPr="00064663" w:rsidRDefault="008B363F" w:rsidP="008B363F">
      <w:pPr>
        <w:pStyle w:val="Akapitzlist"/>
        <w:rPr>
          <w:sz w:val="24"/>
          <w:szCs w:val="24"/>
        </w:rPr>
      </w:pPr>
    </w:p>
    <w:p w:rsidR="000819D3" w:rsidRDefault="00F314C1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proofErr w:type="spellStart"/>
      <w:r w:rsidRPr="00064663">
        <w:rPr>
          <w:sz w:val="24"/>
          <w:szCs w:val="24"/>
        </w:rPr>
        <w:t>Wizualizer</w:t>
      </w:r>
      <w:proofErr w:type="spellEnd"/>
      <w:r w:rsidRPr="00064663">
        <w:rPr>
          <w:sz w:val="24"/>
          <w:szCs w:val="24"/>
        </w:rPr>
        <w:t xml:space="preserve">  -</w:t>
      </w:r>
      <w:r w:rsidR="00064663">
        <w:rPr>
          <w:sz w:val="24"/>
          <w:szCs w:val="24"/>
        </w:rPr>
        <w:t xml:space="preserve"> </w:t>
      </w:r>
      <w:r w:rsidRPr="00064663">
        <w:rPr>
          <w:sz w:val="24"/>
          <w:szCs w:val="24"/>
        </w:rPr>
        <w:t xml:space="preserve">3 </w:t>
      </w:r>
      <w:r w:rsidR="000819D3" w:rsidRPr="00064663">
        <w:rPr>
          <w:sz w:val="24"/>
          <w:szCs w:val="24"/>
        </w:rPr>
        <w:t>szt.</w:t>
      </w:r>
    </w:p>
    <w:p w:rsidR="008B363F" w:rsidRPr="00BE06B3" w:rsidRDefault="005E5812" w:rsidP="00BE06B3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- Dostawa: </w:t>
      </w:r>
      <w:r>
        <w:rPr>
          <w:sz w:val="24"/>
          <w:szCs w:val="24"/>
        </w:rPr>
        <w:tab/>
        <w:t>ZSP</w:t>
      </w:r>
      <w:r w:rsidR="008B363F" w:rsidRPr="00BE06B3">
        <w:rPr>
          <w:sz w:val="24"/>
          <w:szCs w:val="24"/>
        </w:rPr>
        <w:t xml:space="preserve"> Strzegom – </w:t>
      </w:r>
      <w:r w:rsidR="00BE06B3" w:rsidRPr="00BE06B3">
        <w:rPr>
          <w:sz w:val="24"/>
          <w:szCs w:val="24"/>
        </w:rPr>
        <w:t>3</w:t>
      </w:r>
      <w:r w:rsidR="008B363F" w:rsidRPr="00BE06B3">
        <w:rPr>
          <w:sz w:val="24"/>
          <w:szCs w:val="24"/>
        </w:rPr>
        <w:t xml:space="preserve"> szt.</w:t>
      </w:r>
      <w:r w:rsidR="008B363F" w:rsidRPr="00BE06B3">
        <w:rPr>
          <w:sz w:val="24"/>
          <w:szCs w:val="24"/>
        </w:rPr>
        <w:br/>
      </w:r>
    </w:p>
    <w:p w:rsidR="00240EAD" w:rsidRPr="00240EAD" w:rsidRDefault="00704DD9" w:rsidP="00240EA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240EAD">
        <w:rPr>
          <w:sz w:val="24"/>
          <w:szCs w:val="24"/>
        </w:rPr>
        <w:lastRenderedPageBreak/>
        <w:t xml:space="preserve">Zestaw komputer stacjonarny.  </w:t>
      </w:r>
      <w:r w:rsidRPr="00240EAD">
        <w:rPr>
          <w:sz w:val="24"/>
          <w:szCs w:val="24"/>
        </w:rPr>
        <w:br/>
        <w:t xml:space="preserve">z systemem operacyjnym z monitorem i klawiaturą i myszą. - 1 szt. </w:t>
      </w:r>
      <w:r w:rsidR="00240EAD" w:rsidRPr="00240EAD">
        <w:rPr>
          <w:sz w:val="24"/>
          <w:szCs w:val="24"/>
        </w:rPr>
        <w:t xml:space="preserve">/- Dostawa: </w:t>
      </w:r>
      <w:r w:rsidR="00240EAD" w:rsidRPr="00240EAD">
        <w:rPr>
          <w:sz w:val="24"/>
          <w:szCs w:val="24"/>
        </w:rPr>
        <w:tab/>
        <w:t>UG Rytwiany – 1 szt.</w:t>
      </w:r>
    </w:p>
    <w:p w:rsidR="00704DD9" w:rsidRPr="00064663" w:rsidRDefault="00704DD9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>Pakiet oprogramowania biurowego</w:t>
      </w:r>
      <w:r w:rsidR="00326FEC" w:rsidRPr="00064663">
        <w:rPr>
          <w:sz w:val="24"/>
          <w:szCs w:val="24"/>
        </w:rPr>
        <w:t xml:space="preserve"> </w:t>
      </w:r>
      <w:r w:rsidR="00326FEC" w:rsidRPr="00064663">
        <w:rPr>
          <w:b/>
          <w:sz w:val="24"/>
          <w:szCs w:val="24"/>
        </w:rPr>
        <w:t>typ 2</w:t>
      </w:r>
      <w:r w:rsidRPr="00064663">
        <w:rPr>
          <w:sz w:val="24"/>
          <w:szCs w:val="24"/>
        </w:rPr>
        <w:t xml:space="preserve"> – 1 szt.</w:t>
      </w:r>
      <w:r w:rsidR="00240EAD">
        <w:rPr>
          <w:sz w:val="24"/>
          <w:szCs w:val="24"/>
        </w:rPr>
        <w:t xml:space="preserve">  /- Dostawa: </w:t>
      </w:r>
      <w:r w:rsidR="00240EAD">
        <w:rPr>
          <w:sz w:val="24"/>
          <w:szCs w:val="24"/>
        </w:rPr>
        <w:tab/>
        <w:t>UG Rytwiany</w:t>
      </w:r>
      <w:r w:rsidR="00240EAD" w:rsidRPr="00BE06B3">
        <w:rPr>
          <w:sz w:val="24"/>
          <w:szCs w:val="24"/>
        </w:rPr>
        <w:t xml:space="preserve"> – </w:t>
      </w:r>
      <w:r w:rsidR="00240EAD">
        <w:rPr>
          <w:sz w:val="24"/>
          <w:szCs w:val="24"/>
        </w:rPr>
        <w:t>1</w:t>
      </w:r>
      <w:r w:rsidR="00240EAD" w:rsidRPr="00BE06B3">
        <w:rPr>
          <w:sz w:val="24"/>
          <w:szCs w:val="24"/>
        </w:rPr>
        <w:t xml:space="preserve"> szt.</w:t>
      </w:r>
    </w:p>
    <w:p w:rsidR="00704DD9" w:rsidRPr="00064663" w:rsidRDefault="00704DD9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Drukarka kolorowa A4 – 1 szt. </w:t>
      </w:r>
      <w:r w:rsidR="00240EAD">
        <w:rPr>
          <w:sz w:val="24"/>
          <w:szCs w:val="24"/>
        </w:rPr>
        <w:t xml:space="preserve">/- Dostawa: </w:t>
      </w:r>
      <w:r w:rsidR="00240EAD">
        <w:rPr>
          <w:sz w:val="24"/>
          <w:szCs w:val="24"/>
        </w:rPr>
        <w:tab/>
        <w:t>UG Rytwiany</w:t>
      </w:r>
      <w:r w:rsidR="00240EAD" w:rsidRPr="00BE06B3">
        <w:rPr>
          <w:sz w:val="24"/>
          <w:szCs w:val="24"/>
        </w:rPr>
        <w:t xml:space="preserve"> – </w:t>
      </w:r>
      <w:r w:rsidR="00240EAD">
        <w:rPr>
          <w:sz w:val="24"/>
          <w:szCs w:val="24"/>
        </w:rPr>
        <w:t>1</w:t>
      </w:r>
      <w:r w:rsidR="00240EAD" w:rsidRPr="00BE06B3">
        <w:rPr>
          <w:sz w:val="24"/>
          <w:szCs w:val="24"/>
        </w:rPr>
        <w:t xml:space="preserve"> szt.</w:t>
      </w:r>
    </w:p>
    <w:p w:rsidR="00704DD9" w:rsidRPr="00064663" w:rsidRDefault="00704DD9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 xml:space="preserve">Skaner – 1 szt. </w:t>
      </w:r>
      <w:r w:rsidR="00240EAD">
        <w:rPr>
          <w:sz w:val="24"/>
          <w:szCs w:val="24"/>
        </w:rPr>
        <w:t xml:space="preserve">/- Dostawa: </w:t>
      </w:r>
      <w:r w:rsidR="00240EAD">
        <w:rPr>
          <w:sz w:val="24"/>
          <w:szCs w:val="24"/>
        </w:rPr>
        <w:tab/>
        <w:t>UG Rytwiany</w:t>
      </w:r>
      <w:r w:rsidR="00240EAD" w:rsidRPr="00BE06B3">
        <w:rPr>
          <w:sz w:val="24"/>
          <w:szCs w:val="24"/>
        </w:rPr>
        <w:t xml:space="preserve"> – </w:t>
      </w:r>
      <w:r w:rsidR="00240EAD">
        <w:rPr>
          <w:sz w:val="24"/>
          <w:szCs w:val="24"/>
        </w:rPr>
        <w:t>1</w:t>
      </w:r>
      <w:r w:rsidR="00240EAD" w:rsidRPr="00BE06B3">
        <w:rPr>
          <w:sz w:val="24"/>
          <w:szCs w:val="24"/>
        </w:rPr>
        <w:t xml:space="preserve"> szt.</w:t>
      </w:r>
    </w:p>
    <w:p w:rsidR="00704DD9" w:rsidRDefault="00704DD9" w:rsidP="00A8044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64663">
        <w:rPr>
          <w:sz w:val="24"/>
          <w:szCs w:val="24"/>
        </w:rPr>
        <w:t>Niszczarka – 1 szt.</w:t>
      </w:r>
      <w:r w:rsidR="00240EAD">
        <w:rPr>
          <w:sz w:val="24"/>
          <w:szCs w:val="24"/>
        </w:rPr>
        <w:t>/</w:t>
      </w:r>
      <w:r w:rsidR="00240EAD" w:rsidRPr="00240EAD">
        <w:rPr>
          <w:sz w:val="24"/>
          <w:szCs w:val="24"/>
        </w:rPr>
        <w:t xml:space="preserve"> </w:t>
      </w:r>
      <w:r w:rsidR="00240EAD">
        <w:rPr>
          <w:sz w:val="24"/>
          <w:szCs w:val="24"/>
        </w:rPr>
        <w:t xml:space="preserve">- Dostawa: </w:t>
      </w:r>
      <w:r w:rsidR="00240EAD">
        <w:rPr>
          <w:sz w:val="24"/>
          <w:szCs w:val="24"/>
        </w:rPr>
        <w:tab/>
        <w:t>UG Rytwiany</w:t>
      </w:r>
      <w:r w:rsidR="00240EAD" w:rsidRPr="00BE06B3">
        <w:rPr>
          <w:sz w:val="24"/>
          <w:szCs w:val="24"/>
        </w:rPr>
        <w:t xml:space="preserve"> – </w:t>
      </w:r>
      <w:r w:rsidR="00240EAD">
        <w:rPr>
          <w:sz w:val="24"/>
          <w:szCs w:val="24"/>
        </w:rPr>
        <w:t>1</w:t>
      </w:r>
      <w:r w:rsidR="00240EAD" w:rsidRPr="00BE06B3">
        <w:rPr>
          <w:sz w:val="24"/>
          <w:szCs w:val="24"/>
        </w:rPr>
        <w:t xml:space="preserve"> szt.</w:t>
      </w:r>
    </w:p>
    <w:p w:rsidR="00A80443" w:rsidRPr="00064663" w:rsidRDefault="00A80443" w:rsidP="00A80443">
      <w:pPr>
        <w:pStyle w:val="Akapitzlist"/>
        <w:ind w:left="1416"/>
        <w:rPr>
          <w:sz w:val="24"/>
          <w:szCs w:val="24"/>
        </w:rPr>
      </w:pPr>
    </w:p>
    <w:p w:rsidR="00EA06E6" w:rsidRPr="00064663" w:rsidRDefault="00F13B50">
      <w:pPr>
        <w:rPr>
          <w:b/>
          <w:sz w:val="24"/>
          <w:szCs w:val="24"/>
        </w:rPr>
      </w:pPr>
      <w:r w:rsidRPr="00064663">
        <w:rPr>
          <w:b/>
          <w:sz w:val="24"/>
          <w:szCs w:val="24"/>
        </w:rPr>
        <w:t xml:space="preserve">Wymagane </w:t>
      </w:r>
      <w:r w:rsidR="000819D3" w:rsidRPr="00064663">
        <w:rPr>
          <w:b/>
          <w:sz w:val="24"/>
          <w:szCs w:val="24"/>
        </w:rPr>
        <w:t xml:space="preserve">minimalne </w:t>
      </w:r>
      <w:r w:rsidRPr="00064663">
        <w:rPr>
          <w:b/>
          <w:sz w:val="24"/>
          <w:szCs w:val="24"/>
        </w:rPr>
        <w:t>parametry techniczne</w:t>
      </w:r>
      <w:r w:rsidR="00B12CBC" w:rsidRPr="00064663">
        <w:rPr>
          <w:b/>
          <w:sz w:val="24"/>
          <w:szCs w:val="24"/>
        </w:rPr>
        <w:t xml:space="preserve"> sprzętu i oprogramowania</w:t>
      </w:r>
      <w:r w:rsidRPr="00064663">
        <w:rPr>
          <w:b/>
          <w:sz w:val="24"/>
          <w:szCs w:val="24"/>
        </w:rPr>
        <w:t>:</w:t>
      </w:r>
    </w:p>
    <w:p w:rsidR="00ED4D70" w:rsidRPr="000819D3" w:rsidRDefault="00ED4D70" w:rsidP="00B12CBC">
      <w:pPr>
        <w:pStyle w:val="Nagwek1"/>
      </w:pPr>
      <w:r w:rsidRPr="000819D3">
        <w:t>Z</w:t>
      </w:r>
      <w:r w:rsidR="00CE41E7">
        <w:t>estaw komputer stacjonarny</w:t>
      </w:r>
      <w:r w:rsidRPr="000819D3">
        <w:t xml:space="preserve">. 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06"/>
        <w:gridCol w:w="6691"/>
      </w:tblGrid>
      <w:tr w:rsidR="00B27BC0" w:rsidRPr="00B27BC0" w:rsidTr="00F13B50">
        <w:tc>
          <w:tcPr>
            <w:tcW w:w="2206" w:type="dxa"/>
          </w:tcPr>
          <w:p w:rsidR="00B27BC0" w:rsidRPr="003E05C1" w:rsidRDefault="00B27BC0" w:rsidP="003B7636">
            <w:pPr>
              <w:spacing w:after="200" w:line="276" w:lineRule="auto"/>
              <w:rPr>
                <w:b/>
              </w:rPr>
            </w:pPr>
            <w:r w:rsidRPr="003E05C1">
              <w:rPr>
                <w:b/>
              </w:rPr>
              <w:t>NAZWA</w:t>
            </w:r>
          </w:p>
        </w:tc>
        <w:tc>
          <w:tcPr>
            <w:tcW w:w="6691" w:type="dxa"/>
          </w:tcPr>
          <w:p w:rsidR="00B27BC0" w:rsidRPr="00936560" w:rsidRDefault="00B27BC0" w:rsidP="00B27BC0">
            <w:pPr>
              <w:spacing w:after="200" w:line="276" w:lineRule="auto"/>
              <w:rPr>
                <w:b/>
              </w:rPr>
            </w:pPr>
            <w:r w:rsidRPr="00936560">
              <w:rPr>
                <w:b/>
              </w:rPr>
              <w:t>Minimalne wymagania</w:t>
            </w:r>
            <w:r w:rsidR="003B7636" w:rsidRPr="00936560">
              <w:rPr>
                <w:b/>
              </w:rPr>
              <w:t xml:space="preserve"> </w:t>
            </w:r>
            <w:r w:rsidRPr="00936560">
              <w:rPr>
                <w:b/>
              </w:rPr>
              <w:t xml:space="preserve"> </w:t>
            </w:r>
            <w:r w:rsidR="003B7636" w:rsidRPr="00936560">
              <w:rPr>
                <w:b/>
              </w:rPr>
              <w:t>dotyczące</w:t>
            </w:r>
            <w:r w:rsidRPr="00936560">
              <w:rPr>
                <w:b/>
              </w:rPr>
              <w:t xml:space="preserve">  parametrów technicznych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704DD9" w:rsidRDefault="00B27BC0" w:rsidP="00B27BC0">
            <w:pPr>
              <w:spacing w:after="200" w:line="276" w:lineRule="auto"/>
            </w:pPr>
            <w:r w:rsidRPr="00704DD9">
              <w:t>Zastosowanie</w:t>
            </w:r>
          </w:p>
        </w:tc>
        <w:tc>
          <w:tcPr>
            <w:tcW w:w="6691" w:type="dxa"/>
          </w:tcPr>
          <w:p w:rsidR="00B27BC0" w:rsidRPr="00B27BC0" w:rsidRDefault="00B27BC0" w:rsidP="008E026A">
            <w:pPr>
              <w:spacing w:after="200" w:line="276" w:lineRule="auto"/>
            </w:pPr>
            <w:r w:rsidRPr="00B27BC0">
              <w:t xml:space="preserve">Komputer będzie wykorzystywany dla potrzeb aplikacji biurowych, aplikacji edukacyjnych, aplikacji obliczeniowych, dostępu do </w:t>
            </w:r>
            <w:proofErr w:type="spellStart"/>
            <w:r w:rsidRPr="00B27BC0">
              <w:t>internetu</w:t>
            </w:r>
            <w:proofErr w:type="spellEnd"/>
            <w:r w:rsidRPr="00B27BC0">
              <w:t xml:space="preserve"> oraz poczty elektronicznej, jako lokalna baza danych, stacja programistyczna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 xml:space="preserve">Procesor </w:t>
            </w:r>
          </w:p>
        </w:tc>
        <w:tc>
          <w:tcPr>
            <w:tcW w:w="6691" w:type="dxa"/>
          </w:tcPr>
          <w:p w:rsidR="006C4813" w:rsidRPr="00B27BC0" w:rsidRDefault="006C4813" w:rsidP="00B27BC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Wydajność procesora nie mniejsza niż </w:t>
            </w:r>
            <w:r>
              <w:t xml:space="preserve">8036 punktów w zestawieniu: </w:t>
            </w:r>
            <w:r w:rsidRPr="00601BB4">
              <w:t>www.cpubenchmark.net/cpu_list.php</w:t>
            </w:r>
          </w:p>
        </w:tc>
      </w:tr>
      <w:tr w:rsidR="00B27BC0" w:rsidRPr="000B0405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Płyta główna</w:t>
            </w:r>
          </w:p>
        </w:tc>
        <w:tc>
          <w:tcPr>
            <w:tcW w:w="6691" w:type="dxa"/>
          </w:tcPr>
          <w:p w:rsidR="0047570D" w:rsidRDefault="00B27BC0" w:rsidP="0047570D">
            <w:pPr>
              <w:spacing w:after="200" w:line="276" w:lineRule="auto"/>
            </w:pPr>
            <w:r w:rsidRPr="00B27BC0">
              <w:t xml:space="preserve">Wyposażona przez producenta w dedykowany chipset dla oferowanego </w:t>
            </w:r>
            <w:r w:rsidRPr="0047570D">
              <w:t xml:space="preserve">procesora. </w:t>
            </w:r>
            <w:r w:rsidR="00ED4D70" w:rsidRPr="0047570D">
              <w:t xml:space="preserve"> </w:t>
            </w:r>
            <w:proofErr w:type="spellStart"/>
            <w:r w:rsidR="00ED4D70" w:rsidRPr="00F37CEA">
              <w:rPr>
                <w:lang w:val="en-US"/>
              </w:rPr>
              <w:t>Złącza</w:t>
            </w:r>
            <w:proofErr w:type="spellEnd"/>
            <w:r w:rsidR="000662AE" w:rsidRPr="00F37CEA">
              <w:rPr>
                <w:lang w:val="en-US"/>
              </w:rPr>
              <w:t>:</w:t>
            </w:r>
            <w:r w:rsidR="00ED4D70" w:rsidRPr="00F37CEA">
              <w:rPr>
                <w:lang w:val="en-US"/>
              </w:rPr>
              <w:t xml:space="preserve"> M2 – 1 </w:t>
            </w:r>
            <w:proofErr w:type="spellStart"/>
            <w:r w:rsidR="00ED4D70" w:rsidRPr="00F37CEA">
              <w:rPr>
                <w:lang w:val="en-US"/>
              </w:rPr>
              <w:t>szt</w:t>
            </w:r>
            <w:proofErr w:type="spellEnd"/>
            <w:r w:rsidR="00ED4D70" w:rsidRPr="00F37CEA">
              <w:rPr>
                <w:lang w:val="en-US"/>
              </w:rPr>
              <w:t xml:space="preserve">, </w:t>
            </w:r>
            <w:r w:rsidRPr="00F37CEA">
              <w:rPr>
                <w:lang w:val="en-US"/>
              </w:rPr>
              <w:t xml:space="preserve"> </w:t>
            </w:r>
            <w:r w:rsidR="0047570D" w:rsidRPr="00F37CEA">
              <w:rPr>
                <w:lang w:val="en-US"/>
              </w:rPr>
              <w:t xml:space="preserve">PCI-Express x1 – 1 </w:t>
            </w:r>
            <w:proofErr w:type="spellStart"/>
            <w:r w:rsidR="0047570D" w:rsidRPr="00F37CEA">
              <w:rPr>
                <w:lang w:val="en-US"/>
              </w:rPr>
              <w:t>szt</w:t>
            </w:r>
            <w:proofErr w:type="spellEnd"/>
            <w:r w:rsidR="0047570D" w:rsidRPr="00F37CEA">
              <w:rPr>
                <w:lang w:val="en-US"/>
              </w:rPr>
              <w:t xml:space="preserve">. PCI-Express x16 – 1 </w:t>
            </w:r>
            <w:proofErr w:type="spellStart"/>
            <w:r w:rsidR="0047570D" w:rsidRPr="00F37CEA">
              <w:rPr>
                <w:lang w:val="en-US"/>
              </w:rPr>
              <w:t>szt</w:t>
            </w:r>
            <w:proofErr w:type="spellEnd"/>
            <w:r w:rsidR="0047570D" w:rsidRPr="00F37CEA">
              <w:rPr>
                <w:lang w:val="en-US"/>
              </w:rPr>
              <w:t xml:space="preserve">. </w:t>
            </w:r>
            <w:r w:rsidR="0047570D">
              <w:t>Karta sieciowa LAN zintegrowana 10/100/1000 – 1 szt.</w:t>
            </w:r>
          </w:p>
          <w:p w:rsidR="000662AE" w:rsidRPr="000B0405" w:rsidRDefault="000B0405" w:rsidP="000662AE">
            <w:pPr>
              <w:spacing w:after="200" w:line="276" w:lineRule="auto"/>
            </w:pPr>
            <w:proofErr w:type="spellStart"/>
            <w:r>
              <w:t>Złacza</w:t>
            </w:r>
            <w:proofErr w:type="spellEnd"/>
            <w:r>
              <w:t xml:space="preserve">: </w:t>
            </w:r>
            <w:r w:rsidR="000662AE" w:rsidRPr="000B0405">
              <w:t xml:space="preserve">1x 15-pin VGA – 1 </w:t>
            </w:r>
            <w:proofErr w:type="spellStart"/>
            <w:r w:rsidR="000662AE" w:rsidRPr="000B0405">
              <w:t>szt</w:t>
            </w:r>
            <w:proofErr w:type="spellEnd"/>
            <w:r>
              <w:t>,</w:t>
            </w:r>
            <w:r w:rsidR="000662AE" w:rsidRPr="000B0405">
              <w:t xml:space="preserve"> </w:t>
            </w:r>
            <w:r w:rsidRPr="000B0405">
              <w:rPr>
                <w:rStyle w:val="Pogrubienie"/>
                <w:b w:val="0"/>
              </w:rPr>
              <w:t>DVI – 1 szt.</w:t>
            </w:r>
          </w:p>
          <w:p w:rsidR="000662AE" w:rsidRPr="000B0405" w:rsidRDefault="000662AE" w:rsidP="0047570D">
            <w:pPr>
              <w:spacing w:after="200" w:line="276" w:lineRule="auto"/>
            </w:pP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Pamięć RAM</w:t>
            </w:r>
          </w:p>
        </w:tc>
        <w:tc>
          <w:tcPr>
            <w:tcW w:w="6691" w:type="dxa"/>
          </w:tcPr>
          <w:p w:rsidR="00B27BC0" w:rsidRPr="00B27BC0" w:rsidRDefault="00A3091A" w:rsidP="00ED4D7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</w:t>
            </w:r>
            <w:r w:rsidR="00B27BC0" w:rsidRPr="00B27BC0">
              <w:rPr>
                <w:bCs/>
              </w:rPr>
              <w:t xml:space="preserve">GB DDR3 </w:t>
            </w:r>
            <w:r w:rsidR="00ED4D70">
              <w:rPr>
                <w:bCs/>
              </w:rPr>
              <w:t>2400</w:t>
            </w:r>
            <w:r w:rsidR="00B27BC0" w:rsidRPr="00B27BC0">
              <w:rPr>
                <w:bCs/>
              </w:rPr>
              <w:t xml:space="preserve"> MHz w jednym module SO-DIMM z możliwością rozbudowy do min. 16GB. Jeden bank pamięci musi pozostać wolny do dalszej rozbudowy. 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Pamięć masowa</w:t>
            </w:r>
          </w:p>
        </w:tc>
        <w:tc>
          <w:tcPr>
            <w:tcW w:w="6691" w:type="dxa"/>
          </w:tcPr>
          <w:p w:rsidR="00B27BC0" w:rsidRPr="00B27BC0" w:rsidRDefault="00B27BC0" w:rsidP="006C4813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Dysk </w:t>
            </w:r>
            <w:r w:rsidR="006C4813">
              <w:rPr>
                <w:bCs/>
              </w:rPr>
              <w:t xml:space="preserve">SSD 256 GB </w:t>
            </w:r>
            <w:r w:rsidRPr="00B27BC0">
              <w:rPr>
                <w:bCs/>
              </w:rPr>
              <w:t xml:space="preserve"> SATA III.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Karta graficzna</w:t>
            </w:r>
          </w:p>
        </w:tc>
        <w:tc>
          <w:tcPr>
            <w:tcW w:w="6691" w:type="dxa"/>
          </w:tcPr>
          <w:p w:rsidR="00B27BC0" w:rsidRPr="00B27BC0" w:rsidRDefault="00B27BC0" w:rsidP="000B0405">
            <w:pPr>
              <w:spacing w:after="200" w:line="276" w:lineRule="auto"/>
            </w:pPr>
            <w:r w:rsidRPr="00B27BC0">
              <w:t>Zintegrowana w procesorze z możliwością dynamicznego przydzielenia pamięci systemowej, ze sprzętowym wsparciem dla DirectX</w:t>
            </w:r>
            <w:r w:rsidR="000B0405">
              <w:t>,</w:t>
            </w:r>
            <w:r w:rsidRPr="00B27BC0">
              <w:t xml:space="preserve"> Oferowana karta graficzna musi osiągać w teście </w:t>
            </w:r>
            <w:proofErr w:type="spellStart"/>
            <w:r w:rsidR="009801D6" w:rsidRPr="00720AFC">
              <w:rPr>
                <w:b/>
              </w:rPr>
              <w:t>Passmark</w:t>
            </w:r>
            <w:proofErr w:type="spellEnd"/>
            <w:r w:rsidR="009801D6" w:rsidRPr="00720AFC">
              <w:rPr>
                <w:b/>
              </w:rPr>
              <w:t xml:space="preserve"> G3D </w:t>
            </w:r>
            <w:proofErr w:type="spellStart"/>
            <w:r w:rsidR="009801D6" w:rsidRPr="00720AFC">
              <w:rPr>
                <w:b/>
              </w:rPr>
              <w:t>Passmark</w:t>
            </w:r>
            <w:proofErr w:type="spellEnd"/>
            <w:r w:rsidR="009801D6" w:rsidRPr="00720AFC">
              <w:rPr>
                <w:b/>
              </w:rPr>
              <w:t xml:space="preserve"> G3D Mark</w:t>
            </w:r>
            <w:r w:rsidR="009801D6">
              <w:t xml:space="preserve"> </w:t>
            </w:r>
            <w:r w:rsidRPr="00B27BC0">
              <w:t xml:space="preserve">co najmniej wynik </w:t>
            </w:r>
            <w:r w:rsidR="009801D6">
              <w:t>1121</w:t>
            </w:r>
            <w:r w:rsidRPr="00B27BC0">
              <w:t xml:space="preserve"> punktów w G3D Rating, wynik dostępny na stronie : </w:t>
            </w:r>
            <w:r w:rsidRPr="00601BB4">
              <w:t>http://www.videocardbenchmark.net/gpu_list.php</w:t>
            </w:r>
            <w:r w:rsidRPr="00B27BC0">
              <w:t xml:space="preserve"> 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  <w:rPr>
                <w:lang w:val="en-US"/>
              </w:rPr>
            </w:pPr>
            <w:proofErr w:type="spellStart"/>
            <w:r w:rsidRPr="00B27BC0">
              <w:rPr>
                <w:lang w:val="en-US"/>
              </w:rPr>
              <w:t>Napęd</w:t>
            </w:r>
            <w:proofErr w:type="spellEnd"/>
            <w:r w:rsidRPr="00B27BC0">
              <w:rPr>
                <w:lang w:val="en-US"/>
              </w:rPr>
              <w:t xml:space="preserve"> </w:t>
            </w:r>
            <w:proofErr w:type="spellStart"/>
            <w:r w:rsidRPr="00B27BC0">
              <w:rPr>
                <w:lang w:val="en-US"/>
              </w:rPr>
              <w:t>optyczny</w:t>
            </w:r>
            <w:proofErr w:type="spellEnd"/>
          </w:p>
        </w:tc>
        <w:tc>
          <w:tcPr>
            <w:tcW w:w="6691" w:type="dxa"/>
          </w:tcPr>
          <w:p w:rsidR="00B27BC0" w:rsidRPr="00B27BC0" w:rsidRDefault="00B27BC0" w:rsidP="00B27BC0">
            <w:pPr>
              <w:spacing w:after="200" w:line="276" w:lineRule="auto"/>
              <w:rPr>
                <w:bCs/>
                <w:lang w:val="en-US"/>
              </w:rPr>
            </w:pPr>
            <w:r w:rsidRPr="00B27BC0">
              <w:rPr>
                <w:bCs/>
                <w:lang w:val="en-US"/>
              </w:rPr>
              <w:t>DVD+/-RW</w:t>
            </w:r>
            <w:r w:rsidR="0047570D">
              <w:rPr>
                <w:bCs/>
                <w:lang w:val="en-US"/>
              </w:rPr>
              <w:t xml:space="preserve"> </w:t>
            </w:r>
            <w:proofErr w:type="spellStart"/>
            <w:r w:rsidR="0047570D">
              <w:rPr>
                <w:bCs/>
                <w:lang w:val="en-US"/>
              </w:rPr>
              <w:t>nagrywarka</w:t>
            </w:r>
            <w:proofErr w:type="spellEnd"/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Multimedia</w:t>
            </w:r>
          </w:p>
        </w:tc>
        <w:tc>
          <w:tcPr>
            <w:tcW w:w="6691" w:type="dxa"/>
          </w:tcPr>
          <w:p w:rsidR="00B27BC0" w:rsidRPr="00B27BC0" w:rsidRDefault="00466972" w:rsidP="00466972">
            <w:pPr>
              <w:spacing w:after="200" w:line="276" w:lineRule="auto"/>
            </w:pPr>
            <w:r>
              <w:t>Zintegrowana karta muzyczna, z wyjściami mini</w:t>
            </w:r>
            <w:r w:rsidR="00ED4D70">
              <w:t>-</w:t>
            </w:r>
            <w:proofErr w:type="spellStart"/>
            <w:r>
              <w:t>jack</w:t>
            </w:r>
            <w:proofErr w:type="spellEnd"/>
            <w:r w:rsidR="00ED4D70">
              <w:t xml:space="preserve"> z tyłu i przodu obudowy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ED4D70" w:rsidP="00B27BC0">
            <w:pPr>
              <w:spacing w:after="200" w:line="276" w:lineRule="auto"/>
            </w:pPr>
            <w:r>
              <w:lastRenderedPageBreak/>
              <w:t>Z</w:t>
            </w:r>
            <w:r w:rsidR="00B27BC0" w:rsidRPr="00B27BC0">
              <w:t>asilanie</w:t>
            </w:r>
          </w:p>
        </w:tc>
        <w:tc>
          <w:tcPr>
            <w:tcW w:w="6691" w:type="dxa"/>
          </w:tcPr>
          <w:p w:rsidR="00B27BC0" w:rsidRPr="00B27BC0" w:rsidRDefault="00ED4D70" w:rsidP="00B27BC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230 V, dołączony kabel dostosowany do gniazd używanych w Polsce 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Obudowa</w:t>
            </w:r>
          </w:p>
        </w:tc>
        <w:tc>
          <w:tcPr>
            <w:tcW w:w="6691" w:type="dxa"/>
          </w:tcPr>
          <w:p w:rsidR="00B27BC0" w:rsidRDefault="00ED4D70" w:rsidP="00B27BC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MICTO TOWER </w:t>
            </w:r>
          </w:p>
          <w:p w:rsidR="00ED4D70" w:rsidRPr="00B27BC0" w:rsidRDefault="00ED4D70" w:rsidP="00B27BC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Z wbudowanym czytnikiem kart SD</w:t>
            </w:r>
            <w:r w:rsidR="00AF4E1A">
              <w:rPr>
                <w:bCs/>
              </w:rPr>
              <w:t>.</w:t>
            </w: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BIOS</w:t>
            </w:r>
          </w:p>
        </w:tc>
        <w:tc>
          <w:tcPr>
            <w:tcW w:w="6691" w:type="dxa"/>
          </w:tcPr>
          <w:p w:rsidR="00B27BC0" w:rsidRPr="00B27BC0" w:rsidRDefault="00B27BC0" w:rsidP="00B27BC0">
            <w:pPr>
              <w:numPr>
                <w:ilvl w:val="0"/>
                <w:numId w:val="4"/>
              </w:numPr>
              <w:spacing w:after="200" w:line="276" w:lineRule="auto"/>
            </w:pPr>
            <w:r w:rsidRPr="00B27BC0">
              <w:t>Możliwość, bez uruchamiania systemu operacyjnego z dysku twardego komputera lub innych podłączonych do niego urządzeń zewnętrznych</w:t>
            </w:r>
            <w:r w:rsidR="00131C31">
              <w:t xml:space="preserve"> </w:t>
            </w:r>
            <w:r w:rsidRPr="00720AFC">
              <w:rPr>
                <w:b/>
              </w:rPr>
              <w:t xml:space="preserve"> </w:t>
            </w:r>
            <w:r w:rsidRPr="00B27BC0">
              <w:t xml:space="preserve">informacji o: </w:t>
            </w:r>
          </w:p>
          <w:p w:rsidR="00B27BC0" w:rsidRPr="00B27BC0" w:rsidRDefault="00B27BC0" w:rsidP="00B27BC0">
            <w:pPr>
              <w:spacing w:after="200" w:line="276" w:lineRule="auto"/>
            </w:pPr>
            <w:r w:rsidRPr="00B27BC0">
              <w:t>Wersji BIOS wraz z bieżącą datą.</w:t>
            </w:r>
          </w:p>
          <w:p w:rsidR="00B27BC0" w:rsidRPr="00B27BC0" w:rsidRDefault="00B27BC0" w:rsidP="00B27BC0">
            <w:pPr>
              <w:spacing w:after="200" w:line="276" w:lineRule="auto"/>
            </w:pPr>
            <w:r w:rsidRPr="00B27BC0">
              <w:t>Numerze seryjnym komputera.</w:t>
            </w:r>
          </w:p>
          <w:p w:rsidR="00B27BC0" w:rsidRPr="00B27BC0" w:rsidRDefault="00B27BC0" w:rsidP="00B27BC0">
            <w:pPr>
              <w:spacing w:after="200" w:line="276" w:lineRule="auto"/>
            </w:pPr>
            <w:r w:rsidRPr="00B27BC0">
              <w:t>Ilości pamięci RAM.</w:t>
            </w:r>
          </w:p>
          <w:p w:rsidR="00B27BC0" w:rsidRPr="00B27BC0" w:rsidRDefault="00B27BC0" w:rsidP="00B27BC0">
            <w:pPr>
              <w:spacing w:after="200" w:line="276" w:lineRule="auto"/>
            </w:pPr>
            <w:r w:rsidRPr="00B27BC0">
              <w:t>Modelu procesora oraz częstotliwości jego taktowania.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Modelu dysku twardego wraz z jego numerem seryjnym.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Modelu napędu optycznego wraz z jego numerem seryjnym.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karty LAN.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zintegrowanej karty AUDIO.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napędu optycznego.</w:t>
            </w:r>
          </w:p>
          <w:p w:rsidR="00B27BC0" w:rsidRPr="00B27BC0" w:rsidRDefault="00B27BC0" w:rsidP="00B27BC0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Funkcja blokowania/odblokowania BOOT-</w:t>
            </w:r>
            <w:proofErr w:type="spellStart"/>
            <w:r w:rsidRPr="00B27BC0">
              <w:rPr>
                <w:bCs/>
              </w:rPr>
              <w:t>owania</w:t>
            </w:r>
            <w:proofErr w:type="spellEnd"/>
            <w:r w:rsidRPr="00B27BC0">
              <w:rPr>
                <w:bCs/>
              </w:rPr>
              <w:t xml:space="preserve"> stacji roboczej z zewnętrznych urządzeń.</w:t>
            </w:r>
          </w:p>
          <w:p w:rsidR="00B27BC0" w:rsidRPr="00B27BC0" w:rsidRDefault="00B27BC0" w:rsidP="00B27BC0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Funkcja blokowania/odblokowania BOOT-</w:t>
            </w:r>
            <w:proofErr w:type="spellStart"/>
            <w:r w:rsidRPr="00B27BC0">
              <w:rPr>
                <w:bCs/>
              </w:rPr>
              <w:t>owania</w:t>
            </w:r>
            <w:proofErr w:type="spellEnd"/>
            <w:r w:rsidRPr="00B27BC0">
              <w:rPr>
                <w:bCs/>
              </w:rPr>
              <w:t xml:space="preserve"> stacji roboczej z USB</w:t>
            </w:r>
          </w:p>
          <w:p w:rsidR="00B27BC0" w:rsidRPr="00B27BC0" w:rsidRDefault="00B27BC0" w:rsidP="00B27BC0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</w:p>
        </w:tc>
      </w:tr>
      <w:tr w:rsidR="00B27BC0" w:rsidRPr="00B27BC0" w:rsidTr="00F13B50">
        <w:tc>
          <w:tcPr>
            <w:tcW w:w="2206" w:type="dxa"/>
          </w:tcPr>
          <w:p w:rsidR="00B27BC0" w:rsidRPr="00B27BC0" w:rsidRDefault="00B27BC0" w:rsidP="00B27BC0">
            <w:pPr>
              <w:spacing w:after="200" w:line="276" w:lineRule="auto"/>
            </w:pPr>
            <w:r w:rsidRPr="00B27BC0">
              <w:t>Certyfikaty</w:t>
            </w:r>
          </w:p>
        </w:tc>
        <w:tc>
          <w:tcPr>
            <w:tcW w:w="6691" w:type="dxa"/>
          </w:tcPr>
          <w:p w:rsidR="00DE580F" w:rsidRPr="00DE580F" w:rsidRDefault="00B27BC0" w:rsidP="00B27BC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DE580F">
              <w:rPr>
                <w:bCs/>
              </w:rPr>
              <w:t xml:space="preserve">Certyfikat ISO9001:2000 dla sprzętu </w:t>
            </w:r>
          </w:p>
          <w:p w:rsidR="00B27BC0" w:rsidRPr="00DE580F" w:rsidRDefault="00B27BC0" w:rsidP="00B27BC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DE580F">
              <w:rPr>
                <w:bCs/>
              </w:rPr>
              <w:t xml:space="preserve">Certyfikat ISO 14001 dla sprzętu </w:t>
            </w:r>
          </w:p>
          <w:p w:rsidR="00B27BC0" w:rsidRPr="00B27BC0" w:rsidRDefault="00B27BC0" w:rsidP="00B27BC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Deklaracja zgodności CE </w:t>
            </w:r>
          </w:p>
          <w:p w:rsidR="00B27BC0" w:rsidRPr="00B27BC0" w:rsidRDefault="00B27BC0" w:rsidP="00B27BC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Potwierdzenie spełnienia kryteriów środowiskowych, w tym zgodności z dyrektywą </w:t>
            </w:r>
            <w:proofErr w:type="spellStart"/>
            <w:r w:rsidRPr="00B27BC0">
              <w:rPr>
                <w:bCs/>
              </w:rPr>
              <w:t>RoHS</w:t>
            </w:r>
            <w:proofErr w:type="spellEnd"/>
            <w:r w:rsidRPr="00B27BC0">
              <w:rPr>
                <w:bCs/>
              </w:rPr>
              <w:t xml:space="preserve"> Unii Europejskiej o eliminacji </w:t>
            </w:r>
            <w:r w:rsidRPr="00B27BC0">
              <w:rPr>
                <w:bCs/>
              </w:rPr>
              <w:lastRenderedPageBreak/>
              <w:t>substancji niebezpiecznych w postaci oświadczenia producenta jednostki</w:t>
            </w:r>
          </w:p>
          <w:p w:rsidR="00B27BC0" w:rsidRPr="00B27BC0" w:rsidRDefault="00B27BC0" w:rsidP="00DE580F">
            <w:pPr>
              <w:numPr>
                <w:ilvl w:val="0"/>
                <w:numId w:val="1"/>
              </w:numPr>
              <w:spacing w:after="200" w:line="276" w:lineRule="auto"/>
            </w:pPr>
            <w:r w:rsidRPr="00B27BC0">
              <w:rPr>
                <w:bCs/>
              </w:rPr>
              <w:t xml:space="preserve">Certyfikat </w:t>
            </w:r>
            <w:proofErr w:type="spellStart"/>
            <w:r w:rsidRPr="00B27BC0">
              <w:rPr>
                <w:bCs/>
              </w:rPr>
              <w:t>EnergyStar</w:t>
            </w:r>
            <w:proofErr w:type="spellEnd"/>
            <w:r w:rsidRPr="00B27BC0">
              <w:rPr>
                <w:bCs/>
              </w:rPr>
              <w:t xml:space="preserve"> 6.1 </w:t>
            </w:r>
          </w:p>
        </w:tc>
      </w:tr>
      <w:tr w:rsidR="00B27BC0" w:rsidRPr="00B27BC0" w:rsidTr="00F13B50">
        <w:trPr>
          <w:trHeight w:val="1125"/>
        </w:trPr>
        <w:tc>
          <w:tcPr>
            <w:tcW w:w="2206" w:type="dxa"/>
          </w:tcPr>
          <w:p w:rsidR="00B27BC0" w:rsidRPr="00B27BC0" w:rsidRDefault="00582088" w:rsidP="00B27BC0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</w:t>
            </w:r>
            <w:r w:rsidR="00B27BC0" w:rsidRPr="00B27BC0">
              <w:rPr>
                <w:lang w:val="en-US"/>
              </w:rPr>
              <w:t>arunki</w:t>
            </w:r>
            <w:proofErr w:type="spellEnd"/>
            <w:r w:rsidR="00B27BC0" w:rsidRPr="00B27BC0">
              <w:rPr>
                <w:lang w:val="en-US"/>
              </w:rPr>
              <w:t xml:space="preserve"> </w:t>
            </w:r>
            <w:r w:rsidR="00B27BC0">
              <w:rPr>
                <w:lang w:val="en-US"/>
              </w:rPr>
              <w:t xml:space="preserve"> </w:t>
            </w:r>
            <w:proofErr w:type="spellStart"/>
            <w:r w:rsidR="00B27BC0" w:rsidRPr="00B27BC0">
              <w:rPr>
                <w:lang w:val="en-US"/>
              </w:rPr>
              <w:t>gwarancji</w:t>
            </w:r>
            <w:proofErr w:type="spellEnd"/>
          </w:p>
        </w:tc>
        <w:tc>
          <w:tcPr>
            <w:tcW w:w="6691" w:type="dxa"/>
          </w:tcPr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720AFC">
              <w:rPr>
                <w:b/>
                <w:bCs/>
                <w:i/>
              </w:rPr>
              <w:t>2-letnia</w:t>
            </w:r>
            <w:r w:rsidRPr="00B27BC0">
              <w:rPr>
                <w:bCs/>
              </w:rPr>
              <w:t xml:space="preserve"> gwarancja producenta, Czas reakcji serwisu - do końca następnego dnia roboczego.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Firma serwisująca musi posiadać ISO 9001:2000 na świadczenie usług serwisowych oraz posiadać autoryzacje producenta kompu</w:t>
            </w:r>
            <w:r w:rsidR="00DE580F">
              <w:rPr>
                <w:bCs/>
              </w:rPr>
              <w:t xml:space="preserve">tera </w:t>
            </w:r>
          </w:p>
          <w:p w:rsidR="00DE580F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Serwis urządzeń musi być realizowany przez Producenta lub Autoryzowanego Partnera Serwisowego Producenta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zgłoszenia serwisowego w trybie 24/7 w języku polskim.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B27BC0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konsultacj</w:t>
            </w:r>
            <w:r w:rsidR="00720AFC">
              <w:rPr>
                <w:bCs/>
              </w:rPr>
              <w:t>i</w:t>
            </w:r>
            <w:r w:rsidRPr="00B27BC0">
              <w:rPr>
                <w:bCs/>
              </w:rPr>
              <w:t xml:space="preserve"> poprzez infolinię w sprawie instalacji systemu operacyjnego oraz dołączonego oprogramowania,</w:t>
            </w:r>
          </w:p>
          <w:p w:rsidR="00285422" w:rsidRPr="00B27BC0" w:rsidRDefault="00B27BC0" w:rsidP="00B27BC0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sprawdzenia konfiguracji sprzętowej poprzez infolinię na podstawie podanego numeru seryjnego</w:t>
            </w:r>
          </w:p>
        </w:tc>
      </w:tr>
      <w:tr w:rsidR="00AF4E1A" w:rsidRPr="00B27BC0" w:rsidTr="00AF4E1A">
        <w:trPr>
          <w:trHeight w:val="1125"/>
        </w:trPr>
        <w:tc>
          <w:tcPr>
            <w:tcW w:w="2206" w:type="dxa"/>
          </w:tcPr>
          <w:p w:rsidR="00AF4E1A" w:rsidRPr="00B27BC0" w:rsidRDefault="00AF4E1A" w:rsidP="00326FE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System </w:t>
            </w:r>
            <w:proofErr w:type="spellStart"/>
            <w:r>
              <w:rPr>
                <w:lang w:val="en-US"/>
              </w:rPr>
              <w:t>operacyjny</w:t>
            </w:r>
            <w:proofErr w:type="spellEnd"/>
          </w:p>
        </w:tc>
        <w:tc>
          <w:tcPr>
            <w:tcW w:w="6691" w:type="dxa"/>
          </w:tcPr>
          <w:p w:rsidR="00AF4E1A" w:rsidRDefault="00AF4E1A" w:rsidP="00326FEC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64 bitowy system operacyjny,</w:t>
            </w:r>
            <w:r w:rsidR="00CC3C29">
              <w:rPr>
                <w:bCs/>
              </w:rPr>
              <w:t xml:space="preserve"> w wersji profesjonalnej ,</w:t>
            </w:r>
            <w:r>
              <w:rPr>
                <w:bCs/>
              </w:rPr>
              <w:t xml:space="preserve"> w najnowszej wersji, licencjonowany, w polskiej wersji językowej , oznaczony numerem na naklejce na obudowie.</w:t>
            </w:r>
          </w:p>
          <w:p w:rsidR="00AF4E1A" w:rsidRPr="00B27BC0" w:rsidRDefault="00AF4E1A" w:rsidP="00326FEC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W pełni </w:t>
            </w:r>
            <w:r w:rsidRPr="00AF4E1A">
              <w:rPr>
                <w:bCs/>
              </w:rPr>
              <w:t xml:space="preserve">obsługujący usługę </w:t>
            </w:r>
            <w:r w:rsidRPr="00AF4E1A">
              <w:rPr>
                <w:rStyle w:val="ilfuvd"/>
                <w:bCs/>
              </w:rPr>
              <w:t>Active Directory oraz wirtualizację</w:t>
            </w:r>
            <w:r>
              <w:rPr>
                <w:rStyle w:val="ilfuvd"/>
                <w:bCs/>
              </w:rPr>
              <w:t>.</w:t>
            </w:r>
          </w:p>
        </w:tc>
      </w:tr>
    </w:tbl>
    <w:p w:rsidR="00285422" w:rsidRDefault="00285422"/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06"/>
        <w:gridCol w:w="6691"/>
      </w:tblGrid>
      <w:tr w:rsidR="00285422" w:rsidRPr="00B27BC0" w:rsidTr="00F13B50">
        <w:trPr>
          <w:trHeight w:val="1125"/>
        </w:trPr>
        <w:tc>
          <w:tcPr>
            <w:tcW w:w="2206" w:type="dxa"/>
          </w:tcPr>
          <w:p w:rsidR="00285422" w:rsidRPr="00B27BC0" w:rsidRDefault="00285422" w:rsidP="00285422">
            <w:pPr>
              <w:spacing w:after="200" w:line="276" w:lineRule="auto"/>
            </w:pPr>
            <w:r w:rsidRPr="00B27BC0">
              <w:t xml:space="preserve">Klawiatura </w:t>
            </w:r>
          </w:p>
        </w:tc>
        <w:tc>
          <w:tcPr>
            <w:tcW w:w="6691" w:type="dxa"/>
          </w:tcPr>
          <w:p w:rsidR="00285422" w:rsidRPr="00B27BC0" w:rsidRDefault="00285422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Klawiatura z wydzieloną sekcją numeryczną po prawej stronie, Klawiatura w układzie US-QWERTY), musi posiadać minimum 104 klawisze.  </w:t>
            </w:r>
            <w:r>
              <w:rPr>
                <w:bCs/>
              </w:rPr>
              <w:t>`</w:t>
            </w:r>
          </w:p>
        </w:tc>
      </w:tr>
      <w:tr w:rsidR="00285422" w:rsidRPr="00B27BC0" w:rsidTr="00F13B50">
        <w:trPr>
          <w:trHeight w:val="1125"/>
        </w:trPr>
        <w:tc>
          <w:tcPr>
            <w:tcW w:w="2206" w:type="dxa"/>
          </w:tcPr>
          <w:p w:rsidR="00285422" w:rsidRPr="00720AFC" w:rsidRDefault="00285422" w:rsidP="00285422">
            <w:r w:rsidRPr="00720AFC">
              <w:t>Mysz</w:t>
            </w:r>
            <w:r w:rsidR="00E85792" w:rsidRPr="00720AFC">
              <w:t xml:space="preserve"> </w:t>
            </w:r>
          </w:p>
        </w:tc>
        <w:tc>
          <w:tcPr>
            <w:tcW w:w="6691" w:type="dxa"/>
          </w:tcPr>
          <w:p w:rsidR="00285422" w:rsidRPr="00B27BC0" w:rsidRDefault="00C2470F" w:rsidP="00326FEC">
            <w:pPr>
              <w:rPr>
                <w:bCs/>
              </w:rPr>
            </w:pPr>
            <w:r>
              <w:rPr>
                <w:bCs/>
              </w:rPr>
              <w:t xml:space="preserve">Optyczna, laserowa, </w:t>
            </w:r>
            <w:r>
              <w:t>Rozdzielczość czujnika: 1000; dwa przyciski lewy i prawy , pomiędzy nimi rolka z funkcją 3 przycisku, USB,  długość kabla 180 cm.</w:t>
            </w:r>
          </w:p>
        </w:tc>
      </w:tr>
    </w:tbl>
    <w:p w:rsidR="00285422" w:rsidRDefault="00285422"/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06"/>
        <w:gridCol w:w="6691"/>
      </w:tblGrid>
      <w:tr w:rsidR="00182062" w:rsidRPr="00B27BC0" w:rsidTr="00326FEC">
        <w:trPr>
          <w:trHeight w:val="1125"/>
        </w:trPr>
        <w:tc>
          <w:tcPr>
            <w:tcW w:w="2206" w:type="dxa"/>
          </w:tcPr>
          <w:p w:rsidR="00182062" w:rsidRDefault="00182062" w:rsidP="00326FEC">
            <w:r>
              <w:t>Monitor</w:t>
            </w:r>
          </w:p>
        </w:tc>
        <w:tc>
          <w:tcPr>
            <w:tcW w:w="6691" w:type="dxa"/>
          </w:tcPr>
          <w:p w:rsidR="00182062" w:rsidRDefault="00182062" w:rsidP="00326FEC">
            <w:pPr>
              <w:rPr>
                <w:bCs/>
              </w:rPr>
            </w:pPr>
            <w:r>
              <w:rPr>
                <w:bCs/>
              </w:rPr>
              <w:t xml:space="preserve">Min. 21,5 cala,  panoramiczny,  Czas reakcji matrycy 5ms, kontrast: 1000; jasność 250 cd/m2 </w:t>
            </w:r>
          </w:p>
          <w:p w:rsidR="00182062" w:rsidRDefault="00182062" w:rsidP="00326FEC">
            <w:pPr>
              <w:rPr>
                <w:bCs/>
              </w:rPr>
            </w:pPr>
            <w:r>
              <w:rPr>
                <w:bCs/>
              </w:rPr>
              <w:t xml:space="preserve">Kąt widzenia w poziomie 170. </w:t>
            </w:r>
          </w:p>
          <w:p w:rsidR="00182062" w:rsidRDefault="00182062" w:rsidP="00326FEC">
            <w:pPr>
              <w:rPr>
                <w:bCs/>
              </w:rPr>
            </w:pPr>
            <w:r>
              <w:rPr>
                <w:bCs/>
              </w:rPr>
              <w:t>Matryca matowa.</w:t>
            </w:r>
          </w:p>
          <w:p w:rsidR="00182062" w:rsidRPr="00B27BC0" w:rsidRDefault="00182062" w:rsidP="00326FEC">
            <w:pPr>
              <w:rPr>
                <w:bCs/>
              </w:rPr>
            </w:pPr>
            <w:proofErr w:type="spellStart"/>
            <w:r>
              <w:rPr>
                <w:bCs/>
              </w:rPr>
              <w:t>Złacza</w:t>
            </w:r>
            <w:proofErr w:type="spellEnd"/>
            <w:r>
              <w:rPr>
                <w:bCs/>
              </w:rPr>
              <w:t>: D-SUB</w:t>
            </w:r>
          </w:p>
        </w:tc>
      </w:tr>
    </w:tbl>
    <w:p w:rsidR="00F37CEA" w:rsidRPr="00F37CEA" w:rsidRDefault="00F37CEA">
      <w:pPr>
        <w:rPr>
          <w:b/>
        </w:rPr>
      </w:pPr>
    </w:p>
    <w:p w:rsidR="00F37CEA" w:rsidRPr="000819D3" w:rsidRDefault="00F37CEA" w:rsidP="00A80443">
      <w:pPr>
        <w:pStyle w:val="Nagwek1"/>
      </w:pPr>
      <w:r w:rsidRPr="000819D3">
        <w:lastRenderedPageBreak/>
        <w:t>Pakiet biurowy typ 1.</w:t>
      </w:r>
    </w:p>
    <w:p w:rsidR="00F37CEA" w:rsidRDefault="00F37CEA"/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F37CEA" w:rsidRPr="003B7636" w:rsidTr="00F37CEA">
        <w:trPr>
          <w:trHeight w:val="1128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A" w:rsidRPr="003B7636" w:rsidRDefault="00F37CEA" w:rsidP="00326FEC">
            <w:pPr>
              <w:autoSpaceDE w:val="0"/>
              <w:autoSpaceDN w:val="0"/>
              <w:adjustRightInd w:val="0"/>
              <w:spacing w:after="60"/>
              <w:ind w:left="71"/>
              <w:rPr>
                <w:rFonts w:cs="Arial"/>
              </w:rPr>
            </w:pPr>
            <w:r>
              <w:rPr>
                <w:rFonts w:cs="Arial"/>
              </w:rPr>
              <w:t xml:space="preserve">Licencjonowany </w:t>
            </w:r>
            <w:r w:rsidRPr="00326FEC">
              <w:rPr>
                <w:rFonts w:cs="Arial"/>
                <w:b/>
              </w:rPr>
              <w:t>dla edukacji</w:t>
            </w:r>
            <w:r>
              <w:rPr>
                <w:rFonts w:cs="Arial"/>
              </w:rPr>
              <w:t xml:space="preserve"> w najnowszej wersji</w:t>
            </w:r>
            <w:r w:rsidR="00BE06B3">
              <w:rPr>
                <w:rFonts w:cs="Arial"/>
              </w:rPr>
              <w:t xml:space="preserve"> ogólnodostępnej na rynku</w:t>
            </w:r>
            <w:r>
              <w:rPr>
                <w:rFonts w:cs="Arial"/>
              </w:rPr>
              <w:t xml:space="preserve">. </w:t>
            </w:r>
            <w:r w:rsidR="00B03280">
              <w:rPr>
                <w:rFonts w:cs="Arial"/>
              </w:rPr>
              <w:t xml:space="preserve">Licencja wieczysta. Możliwość powtórnego zainstalowania w przypadku awarii dysku komputera.  </w:t>
            </w:r>
            <w:r w:rsidRPr="003B7636">
              <w:rPr>
                <w:rFonts w:cs="Arial"/>
              </w:rPr>
              <w:t>Spełniający następujące wymagania poprzez wbudowane mechanizmy, bez użycia dodatkowych aplikacji: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Interfejs użytkownika: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Pełna polska wersja językowa interfejsu użytkownika z możliwością przełączania wersji językowej interfejsu na język angielski,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Prostota i intuicyjność obsługi, pozwalająca na pracę osobom nieposiadającym umiejętności technicznych,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Oprogramowanie umożliwia tworzenie i edycję dokumentów elektronicznych w ustalonym formacie, który spełnia następujące warunki: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Posiada kompletny i publicznie dostępny opis formatu,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Ma zdefiniowany układ informacji w postaci XML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Umożliwia wykorzystanie schematów XML,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Wspiera w swojej specyfikacji podpis elektroniczny 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W skład oprogramowania wchodzą narzędzia programistyczne umożliwiające automatyzację pracy </w:t>
            </w:r>
            <w:r w:rsidR="00B718DE">
              <w:rPr>
                <w:rFonts w:cs="Arial"/>
              </w:rPr>
              <w:br/>
            </w:r>
            <w:r w:rsidRPr="003B7636">
              <w:rPr>
                <w:rFonts w:cs="Arial"/>
              </w:rPr>
              <w:t>i wymianę danych pomiędzy dokumentami i aplikacjami (język makropoleceń, język skryptowy),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Do aplikacji dostępna pełna dokumentacja w języku polskim,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Pakiet zawiera zintegrowane aplikacje biurowe: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Edytor tekstów,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Arkusz kalkulacyjny,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przygotowywania i prowadzenia prezentacji,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obsługi poczty elektronicznej, kalendarz</w:t>
            </w:r>
            <w:r w:rsidR="00112BAF">
              <w:rPr>
                <w:rFonts w:cs="Arial"/>
              </w:rPr>
              <w:t>a</w:t>
            </w:r>
            <w:r w:rsidRPr="003B7636">
              <w:rPr>
                <w:rFonts w:cs="Arial"/>
              </w:rPr>
              <w:t>, kontakt</w:t>
            </w:r>
            <w:r w:rsidR="00112BAF">
              <w:rPr>
                <w:rFonts w:cs="Arial"/>
              </w:rPr>
              <w:t>ów</w:t>
            </w:r>
            <w:r w:rsidR="00042DAA">
              <w:rPr>
                <w:rFonts w:cs="Arial"/>
              </w:rPr>
              <w:t xml:space="preserve"> i zada</w:t>
            </w:r>
            <w:r w:rsidR="00112BAF">
              <w:rPr>
                <w:rFonts w:cs="Arial"/>
              </w:rPr>
              <w:t>ń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Edytor tekstów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oraz formatowanie tabel,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oraz formatowanie obiektów graficznych,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wykresów i tabel z arkusza kalkulacyjnego (wliczając tabele przestawne),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numerowanie rozdziałów, punktów, akapitów, tabel i rysunków,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tworzenie spisów treści,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Formatowanie nagłówków i stopek stron,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Sprawdzanie pisowni w języku polskim,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Śledzenie zmian wprowadzonych przez użytkowników,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Nagrywanie, tworzenie i edycję makr automatyzujących wykonywanie czynności,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Określenie układu strony (pionowa/pozioma),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Wydruk dokumentów,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Wykonywanie korespondencji seryjnej bazując na danych adresowych pochodzących z arkusza kalkulacyjnego i z narzędzia do zarządzania informacją prywatną,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Pracę na dokumentach utworzonych przy pomocy Microsoft Word 2003 lub Microsoft Word </w:t>
            </w:r>
            <w:r w:rsidRPr="003B7636">
              <w:rPr>
                <w:rFonts w:cs="Arial"/>
              </w:rPr>
              <w:lastRenderedPageBreak/>
              <w:t>2013 z zapewnieniem bezproblemowej konwersji wszystkich elementów i atrybutów dokumentu,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Zabezpieczenie dokumentów hasłem przed odczytem oraz przed wprowadzaniem modyfikacji,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Arkusz kalkulacyjny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raportów tabelarycznych,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wykresów liniowych (wraz linią trendu), słupkowych, kołowych,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B7636">
              <w:rPr>
                <w:rFonts w:cs="Arial"/>
              </w:rPr>
              <w:t>webservice</w:t>
            </w:r>
            <w:proofErr w:type="spellEnd"/>
            <w:r w:rsidRPr="003B7636">
              <w:rPr>
                <w:rFonts w:cs="Arial"/>
              </w:rPr>
              <w:t>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raportów tabeli przestawnych umożliwiających dynamiczną zmianę wymiarów oraz wykresów bazujących na danych z tabeli przestawnych,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Wyszukiwanie i zamianę danych,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Wykonywanie analiz danych przy użyciu formatowania warunkowego,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Nazywanie komórek arkusza i odwoływanie się w formułach po takiej nazwie,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Nagrywanie, tworzenie i edycję makr automatyzujących wykonywanie czynności,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Formatowanie czasu, daty i wartości finansowych z polskim formatem,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Zapis wielu arkuszy kalkulacyjnych w jednym pliku,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Zabezpieczenie dokumentów hasłem przed odczytem oraz przed wprowadzaniem modyfikacji.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przygotowywania i prowadzenia prezentacji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Przygotowywanie prezentacji multimedialnych, które będą: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Prezentowanie przy użyciu projektora multimedialnego,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Drukowanie w formacie umożliwiającym robienie notatek,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Zapisanie jako prezentacja tylko do odczytu,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Nagrywanie narracji i dołączanie jej do prezentacji,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Opatrywanie slajdów notatkami dla prezentera,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Umieszczanie i formatowanie tekstów, obiektów graficznych, tabel, nagrań dźwiękowych i wideo,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Możliwość tworzenia animacji obiektów i całych slajdów,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Zachowanie pełnej zgodności z formatami plików utworzonych za pomocą oprogramowania MS PowerPoint 2003, MS PowerPoint 2013,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Aplikacja do obsługi poczty elektronicznej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Pobieranie i wysyłanie poczty elektronicznej z serwera pocztowego,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Filtrowanie niechcianej poczty elektronicznej (SPAM) oraz określanie listy zablokowanych </w:t>
            </w:r>
            <w:r w:rsidR="00E2571B">
              <w:rPr>
                <w:rFonts w:cs="Arial"/>
              </w:rPr>
              <w:br/>
            </w:r>
            <w:r w:rsidRPr="003B7636">
              <w:rPr>
                <w:rFonts w:cs="Arial"/>
              </w:rPr>
              <w:t>i bezpiecznych nadawców, tworzenie katalogów, pozwalających katalogować</w:t>
            </w:r>
            <w:r w:rsidR="00856915">
              <w:rPr>
                <w:rFonts w:cs="Arial"/>
              </w:rPr>
              <w:t xml:space="preserve"> pocztę</w:t>
            </w:r>
            <w:r w:rsidRPr="003B7636">
              <w:rPr>
                <w:rFonts w:cs="Arial"/>
              </w:rPr>
              <w:t xml:space="preserve"> </w:t>
            </w:r>
            <w:r w:rsidRPr="00856915">
              <w:rPr>
                <w:rFonts w:cs="Arial"/>
              </w:rPr>
              <w:t>elektroniczną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grupowanie poczty o tym samym tytule,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lastRenderedPageBreak/>
              <w:t xml:space="preserve">Tworzenie reguł przenoszących automatycznie nową elektroniczną </w:t>
            </w:r>
            <w:r w:rsidR="00112BAF">
              <w:rPr>
                <w:rFonts w:cs="Arial"/>
              </w:rPr>
              <w:t xml:space="preserve"> </w:t>
            </w:r>
            <w:r w:rsidRPr="003B7636">
              <w:rPr>
                <w:rFonts w:cs="Arial"/>
              </w:rPr>
              <w:t>do określonych katalogów bazując na zawartych w tytule</w:t>
            </w:r>
            <w:r w:rsidRPr="00112BAF">
              <w:rPr>
                <w:rFonts w:cs="Arial"/>
                <w:strike/>
              </w:rPr>
              <w:t xml:space="preserve">, </w:t>
            </w:r>
            <w:r w:rsidRPr="003B7636">
              <w:rPr>
                <w:rFonts w:cs="Arial"/>
              </w:rPr>
              <w:t>adresie nadawcy i odbiorcy,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Oflagowanie poczty elektronicznej z określeniem przypomnienia,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kalendarzem: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Udostępnianie kalendarza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Przeglądanie kalendarza innych użytkowników, 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Zapraszanie uczestników na spotkanie, co po ich akceptacji powoduje automatyczne wprowadzenie spotkania w ich kalendarzach,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listą zadań, w tym zlecanie zadań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listą kontaktów: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Udostępnianie listy kontaktów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Przeglądanie listy kontaktów innych użytkowników,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Możliwość przesyłania kontaktów innym użytkowników.</w:t>
            </w:r>
          </w:p>
          <w:p w:rsidR="00F37CEA" w:rsidRPr="003B7636" w:rsidRDefault="00F37CEA" w:rsidP="00326FEC">
            <w:pPr>
              <w:pStyle w:val="Normalny1"/>
            </w:pPr>
          </w:p>
        </w:tc>
      </w:tr>
    </w:tbl>
    <w:p w:rsidR="00D765F8" w:rsidRPr="00F37CEA" w:rsidRDefault="00D765F8">
      <w:pPr>
        <w:rPr>
          <w:b/>
        </w:rPr>
      </w:pPr>
    </w:p>
    <w:p w:rsidR="00F37CEA" w:rsidRPr="000819D3" w:rsidRDefault="00F37CEA" w:rsidP="00A80443">
      <w:pPr>
        <w:pStyle w:val="Nagwek1"/>
      </w:pPr>
      <w:r w:rsidRPr="000819D3">
        <w:t>Pakiet biurowy typ 2.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F37CEA" w:rsidRPr="003B7636" w:rsidTr="00F37CEA">
        <w:trPr>
          <w:trHeight w:val="1128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A" w:rsidRPr="003B7636" w:rsidRDefault="00F37CEA" w:rsidP="00326FEC">
            <w:pPr>
              <w:autoSpaceDE w:val="0"/>
              <w:autoSpaceDN w:val="0"/>
              <w:adjustRightInd w:val="0"/>
              <w:spacing w:after="60"/>
              <w:ind w:left="71"/>
              <w:rPr>
                <w:rFonts w:cs="Arial"/>
              </w:rPr>
            </w:pPr>
            <w:r>
              <w:rPr>
                <w:rFonts w:cs="Arial"/>
              </w:rPr>
              <w:t xml:space="preserve">Licencjonowany </w:t>
            </w:r>
            <w:r w:rsidRPr="00326FEC">
              <w:rPr>
                <w:rFonts w:cs="Arial"/>
                <w:b/>
              </w:rPr>
              <w:t xml:space="preserve">dla </w:t>
            </w:r>
            <w:r>
              <w:rPr>
                <w:rFonts w:cs="Arial"/>
                <w:b/>
              </w:rPr>
              <w:t>sektora budżetowego (</w:t>
            </w:r>
            <w:proofErr w:type="spellStart"/>
            <w:r>
              <w:rPr>
                <w:rFonts w:cs="Arial"/>
                <w:b/>
              </w:rPr>
              <w:t>gov</w:t>
            </w:r>
            <w:proofErr w:type="spellEnd"/>
            <w:r>
              <w:rPr>
                <w:rFonts w:cs="Arial"/>
                <w:b/>
              </w:rPr>
              <w:t>.)  lub małych firm</w:t>
            </w:r>
            <w:r>
              <w:rPr>
                <w:rFonts w:cs="Arial"/>
              </w:rPr>
              <w:t xml:space="preserve"> w najnowszej wersji</w:t>
            </w:r>
            <w:r w:rsidR="00BE06B3">
              <w:rPr>
                <w:rFonts w:cs="Arial"/>
              </w:rPr>
              <w:t xml:space="preserve"> ogólnodostępnej na rynku</w:t>
            </w:r>
            <w:r>
              <w:rPr>
                <w:rFonts w:cs="Arial"/>
              </w:rPr>
              <w:t xml:space="preserve">. </w:t>
            </w:r>
            <w:r w:rsidR="00B03280">
              <w:rPr>
                <w:rFonts w:cs="Arial"/>
              </w:rPr>
              <w:t xml:space="preserve">Licencja wieczysta. Możliwość powtórnego zainstalowania w przypadku awarii dysku komputera. </w:t>
            </w:r>
            <w:r w:rsidRPr="003B7636">
              <w:rPr>
                <w:rFonts w:cs="Arial"/>
              </w:rPr>
              <w:t>Spełniający następujące wymagania poprzez wbudowane mechanizmy, bez użycia dodatkowych aplikacji: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Interfejs użytkownika: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Pełna polska wersja językowa interfejsu użytkownika z możliwością przełączania wersji językowej interfejsu na język angielski,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Prostota i intuicyjność obsługi, pozwalająca na pracę osobom nieposiadającym umiejętności technicznych,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Oprogramowanie umożliwia tworzenie i edycję dokumentów elektronicznych w ustalonym formacie, który spełnia następujące warunki: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Posiada kompletny i publicznie dostępny opis formatu,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Ma zdefiniowany układ informacji w postaci XML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Umożliwia wykorzystanie schematów XML,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Wspiera w swojej specyfikacji podpis elektroniczny 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W skład oprogramowania wchodzą narzędzia programistyczne umożliwiające automatyzację pracy </w:t>
            </w:r>
            <w:r w:rsidR="00B718DE">
              <w:rPr>
                <w:rFonts w:cs="Arial"/>
              </w:rPr>
              <w:br/>
            </w:r>
            <w:r w:rsidRPr="003B7636">
              <w:rPr>
                <w:rFonts w:cs="Arial"/>
              </w:rPr>
              <w:t>i wymianę danych pomiędzy dokumentami i aplikacjami (język makropoleceń, język skryptowy),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Do aplikacji dostępna pełna dokumentacja w języku polskim,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Pakiet zawiera zintegrowane aplikacje biurowe: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Edytor tekstów,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Arkusz kalkulacyjny,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przygotowywania i prowadzenia prezentacji,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obsługi poczty elektronicznej, kalendarzem, kontaktami i zadaniami.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Edytor tekstów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Edycję i formatowanie tekstu w języku polskim wraz z obsługą języka polskiego w zakresie sprawdzania pisowni i poprawności gramatycznej oraz funkcjonalnością słownika wyrazów </w:t>
            </w:r>
            <w:r w:rsidRPr="003B7636">
              <w:rPr>
                <w:rFonts w:cs="Arial"/>
              </w:rPr>
              <w:lastRenderedPageBreak/>
              <w:t>bliskoznacznych i autokorekty,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oraz formatowanie tabel,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oraz formatowanie obiektów graficznych,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Wstawianie wykresów i tabel z arkusza kalkulacyjnego (wliczając tabele przestawne),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numerowanie rozdziałów, punktów, akapitów, tabel i rysunków,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tworzenie spisów treści,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Formatowanie nagłówków i stopek stron,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Sprawdzanie pisowni w języku polskim,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Śledzenie zmian wprowadzonych przez użytkowników,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Nagrywanie, tworzenie i edycję makr automatyzujących wykonywanie czynności,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Określenie układu strony (pionowa/pozioma),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Wydruk dokumentów,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Wykonywanie korespondencji seryjnej bazując na danych adresowych pochodzących z arkusza kalkulacyjnego i z narzędzia do zarządzania informacją prywatną,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Pracę na dokumentach utworzonych przy pomocy Microsoft Word 2003 lub Microsoft Word 2013 z zapewnieniem bezproblemowej konwersji wszystkich elementów i atrybutów dokumentu,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Zabezpieczenie dokumentów hasłem przed odczytem oraz przed wprowadzaniem modyfikacji,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Arkusz kalkulacyjny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raportów tabelarycznych,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wykresów liniowych (wraz linią trendu), słupkowych, kołowych,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B7636">
              <w:rPr>
                <w:rFonts w:cs="Arial"/>
              </w:rPr>
              <w:t>webservice</w:t>
            </w:r>
            <w:proofErr w:type="spellEnd"/>
            <w:r w:rsidRPr="003B7636">
              <w:rPr>
                <w:rFonts w:cs="Arial"/>
              </w:rPr>
              <w:t>),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raportów tabeli przestawnych umożliwiających dynamiczną zmianę wymiarów oraz wykresów bazujących na danych z tabeli przestawnych,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Wyszukiwanie i zamianę danych,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Wykonywanie analiz danych przy użyciu formatowania warunkowego,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Nazywanie komórek arkusza i odwoływanie się w formułach po takiej nazwie,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Nagrywanie, tworzenie i edycję makr automatyzujących wykonywanie czynności,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Formatowanie czasu, daty i wartości finansowych z polskim formatem,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Zapis wielu arkuszy kalkulacyjnych w jednym pliku,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Zabezpieczenie dokumentów hasłem przed odczytem oraz przed wprowadzaniem modyfikacji.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Narzędzie do przygotowywania i prowadzenia prezentacji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Przygotowywanie prezentacji multimedialnych, które będą: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Prezentowanie przy użyciu projektora multimedialnego,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Drukowanie w formacie umożliwiającym robienie notatek,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Zapisanie jako prezentacja tylko do odczytu,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lastRenderedPageBreak/>
              <w:t>Nagrywanie narracji i dołączanie jej do prezentacji,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Opatrywanie slajdów notatkami dla prezentera,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Umieszczanie i formatowanie tekstów, obiektów graficznych, tabel, nagrań dźwiękowych i wideo,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Możliwość tworzenia animacji obiektów i całych slajdów,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Zachowanie pełnej zgodności z formatami plików utworzonych za pomocą oprogramowania MS PowerPoint 2003, MS PowerPoint 2013,</w:t>
            </w:r>
          </w:p>
          <w:p w:rsidR="00F37CEA" w:rsidRPr="003B7636" w:rsidRDefault="00F37CEA" w:rsidP="00326F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Aplikacja do obsługi poczty elektronicznej umożliwia: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Pobieranie i wysyłanie poczty elektronicznej z serwera pocztowego,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Automatyczne grupowanie poczty o tym samym tytule,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Tworzenie reguł przenoszących automatycznie nową elektroniczną do określonych katalogów bazując na zawartych w tytule</w:t>
            </w:r>
            <w:r w:rsidRPr="00112BAF">
              <w:rPr>
                <w:rFonts w:cs="Arial"/>
                <w:strike/>
              </w:rPr>
              <w:t>,</w:t>
            </w:r>
            <w:r w:rsidRPr="003B7636">
              <w:rPr>
                <w:rFonts w:cs="Arial"/>
              </w:rPr>
              <w:t xml:space="preserve"> adresie nadawcy i odbiorcy,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Oflagowanie poczty elektronicznej z określeniem przypomnienia,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kalendarzem: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Udostępnianie kalendarza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 xml:space="preserve">Przeglądanie kalendarza innych użytkowników, 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Zapraszanie uczestników na spotkanie, co po ich akceptacji powoduje automatyczne wprowadzenie spotkania w ich kalendarzach,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listą zadań, w tym zlecanie zadań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Zarządzanie listą kontaktów: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Udostępnianie listy kontaktów innym użytkownikom,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Przeglądanie listy kontaktów innych użytkowników,</w:t>
            </w:r>
          </w:p>
          <w:p w:rsidR="00F37CEA" w:rsidRPr="003B7636" w:rsidRDefault="00F37CEA" w:rsidP="00326FEC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3B7636">
              <w:rPr>
                <w:rFonts w:cs="Arial"/>
              </w:rPr>
              <w:t>Możliwość przesyłania kontaktów innym użytkowników.</w:t>
            </w:r>
          </w:p>
          <w:p w:rsidR="00F37CEA" w:rsidRPr="003B7636" w:rsidRDefault="00F37CEA" w:rsidP="00326FEC">
            <w:pPr>
              <w:pStyle w:val="Normalny1"/>
            </w:pPr>
          </w:p>
        </w:tc>
      </w:tr>
    </w:tbl>
    <w:p w:rsidR="00326FEC" w:rsidRDefault="00326FEC"/>
    <w:p w:rsidR="00326FEC" w:rsidRPr="000819D3" w:rsidRDefault="00CC3C29" w:rsidP="00B12CBC">
      <w:pPr>
        <w:pStyle w:val="Nagwek1"/>
      </w:pPr>
      <w:r w:rsidRPr="000819D3">
        <w:t xml:space="preserve">Laptop </w:t>
      </w:r>
      <w:r w:rsidR="00BE06B3">
        <w:t>z</w:t>
      </w:r>
      <w:r w:rsidRPr="000819D3">
        <w:t xml:space="preserve"> pakietem</w:t>
      </w:r>
      <w:r w:rsidR="00E2571B">
        <w:t xml:space="preserve"> oprogramowania biurowego</w:t>
      </w:r>
      <w:r w:rsidRPr="000819D3">
        <w:t xml:space="preserve"> typ 1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06"/>
        <w:gridCol w:w="6691"/>
      </w:tblGrid>
      <w:tr w:rsidR="00091FD4" w:rsidRPr="00B27BC0" w:rsidTr="00326FEC">
        <w:tc>
          <w:tcPr>
            <w:tcW w:w="2206" w:type="dxa"/>
          </w:tcPr>
          <w:p w:rsidR="00091FD4" w:rsidRPr="00936560" w:rsidRDefault="00091FD4" w:rsidP="00326FEC">
            <w:pPr>
              <w:spacing w:after="200" w:line="276" w:lineRule="auto"/>
              <w:rPr>
                <w:b/>
                <w:lang w:val="en-US"/>
              </w:rPr>
            </w:pPr>
            <w:r w:rsidRPr="00936560">
              <w:rPr>
                <w:b/>
                <w:lang w:val="en-US"/>
              </w:rPr>
              <w:t>NAZWA</w:t>
            </w:r>
          </w:p>
        </w:tc>
        <w:tc>
          <w:tcPr>
            <w:tcW w:w="6691" w:type="dxa"/>
          </w:tcPr>
          <w:p w:rsidR="00091FD4" w:rsidRPr="00936560" w:rsidRDefault="00091FD4" w:rsidP="00326FEC">
            <w:pPr>
              <w:spacing w:after="200" w:line="276" w:lineRule="auto"/>
              <w:rPr>
                <w:b/>
              </w:rPr>
            </w:pPr>
            <w:r w:rsidRPr="00936560">
              <w:rPr>
                <w:b/>
              </w:rPr>
              <w:t>Minimalne wymagania  dotyczące  parametrów technicznych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  <w:rPr>
                <w:lang w:val="en-US"/>
              </w:rPr>
            </w:pPr>
            <w:proofErr w:type="spellStart"/>
            <w:r w:rsidRPr="00B27BC0">
              <w:rPr>
                <w:lang w:val="en-US"/>
              </w:rPr>
              <w:t>Zastosowanie</w:t>
            </w:r>
            <w:proofErr w:type="spellEnd"/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B27BC0">
              <w:t>internetu</w:t>
            </w:r>
            <w:proofErr w:type="spellEnd"/>
            <w:r w:rsidRPr="00B27BC0">
              <w:t xml:space="preserve"> oraz poczty elektronicznej, jako lokalna baza danych, stacja programistyczna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  <w:rPr>
                <w:lang w:val="en-US"/>
              </w:rPr>
            </w:pPr>
            <w:proofErr w:type="spellStart"/>
            <w:r w:rsidRPr="00B27BC0">
              <w:rPr>
                <w:lang w:val="en-US"/>
              </w:rPr>
              <w:t>Ekran</w:t>
            </w:r>
            <w:proofErr w:type="spellEnd"/>
          </w:p>
        </w:tc>
        <w:tc>
          <w:tcPr>
            <w:tcW w:w="6691" w:type="dxa"/>
          </w:tcPr>
          <w:p w:rsidR="00091FD4" w:rsidRPr="00B27BC0" w:rsidRDefault="00091FD4" w:rsidP="009C419F">
            <w:pPr>
              <w:spacing w:after="200" w:line="276" w:lineRule="auto"/>
            </w:pPr>
            <w:r w:rsidRPr="00B27BC0">
              <w:t xml:space="preserve">Ekran o przekątnej minimum 15,6" o rozdzielczości HD </w:t>
            </w:r>
            <w:r w:rsidR="009C419F">
              <w:t xml:space="preserve"> </w:t>
            </w:r>
            <w:r w:rsidR="00834ED6">
              <w:t xml:space="preserve">nin. </w:t>
            </w:r>
            <w:r w:rsidRPr="00B27BC0">
              <w:t>(1366x768 pikseli.) Matryca antyodblaskowa</w:t>
            </w:r>
            <w:r w:rsidR="009C419F">
              <w:t>/</w:t>
            </w:r>
            <w:r w:rsidR="00326FEC">
              <w:t xml:space="preserve">matowa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 xml:space="preserve">Procesor </w:t>
            </w:r>
          </w:p>
        </w:tc>
        <w:tc>
          <w:tcPr>
            <w:tcW w:w="6691" w:type="dxa"/>
          </w:tcPr>
          <w:p w:rsidR="00091FD4" w:rsidRPr="00B27BC0" w:rsidRDefault="00BE02AC" w:rsidP="00326FEC">
            <w:pPr>
              <w:spacing w:after="200" w:line="276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Wydajność procesora nie mniejsza niż </w:t>
            </w:r>
            <w:r>
              <w:t xml:space="preserve">7673 punktów w zestawieniu: </w:t>
            </w:r>
            <w:r w:rsidRPr="00DE580F">
              <w:t>www.cpubenchmark.net/cpu_list.php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lastRenderedPageBreak/>
              <w:t>Pamięć RAM</w:t>
            </w:r>
          </w:p>
        </w:tc>
        <w:tc>
          <w:tcPr>
            <w:tcW w:w="6691" w:type="dxa"/>
          </w:tcPr>
          <w:p w:rsidR="00091FD4" w:rsidRPr="00B27BC0" w:rsidRDefault="00BE02AC" w:rsidP="00CD6734">
            <w:pPr>
              <w:spacing w:after="200" w:line="276" w:lineRule="auto"/>
              <w:rPr>
                <w:bCs/>
              </w:rPr>
            </w:pPr>
            <w:r>
              <w:t xml:space="preserve">8 GB </w:t>
            </w:r>
            <w:r w:rsidR="00CD6734">
              <w:t xml:space="preserve">DDR4 (2133 MHz) </w:t>
            </w:r>
            <w:r w:rsidR="00091FD4" w:rsidRPr="00B27BC0">
              <w:rPr>
                <w:bCs/>
              </w:rPr>
              <w:t xml:space="preserve"> w jednym module SO-DIMM z możliwością rozbudowy do min. 16GB. Jeden bank pamięci musi pozostać wolny do dalszej rozbudowy.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Pamięć masowa</w:t>
            </w:r>
          </w:p>
        </w:tc>
        <w:tc>
          <w:tcPr>
            <w:tcW w:w="6691" w:type="dxa"/>
          </w:tcPr>
          <w:p w:rsidR="00091FD4" w:rsidRPr="00B27BC0" w:rsidRDefault="00091FD4" w:rsidP="009C419F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Dysk musi być wykonany w technologii hybrydowej SSD. Minimum </w:t>
            </w:r>
            <w:r w:rsidR="009C419F">
              <w:rPr>
                <w:bCs/>
              </w:rPr>
              <w:t>240</w:t>
            </w:r>
            <w:r w:rsidRPr="00B27BC0">
              <w:rPr>
                <w:bCs/>
              </w:rPr>
              <w:t xml:space="preserve">GB SATA III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Karta graficzna</w:t>
            </w:r>
          </w:p>
        </w:tc>
        <w:tc>
          <w:tcPr>
            <w:tcW w:w="6691" w:type="dxa"/>
          </w:tcPr>
          <w:p w:rsidR="00FB7F79" w:rsidRPr="00B27BC0" w:rsidRDefault="00FB7F79" w:rsidP="00FB7F79">
            <w:r w:rsidRPr="00B27BC0">
              <w:t>Zintegrowana w procesorze z możliwością dynamicznego przydzielenia pamięci systemowej, ze sprzętowym wsparciem dla DirectX</w:t>
            </w:r>
            <w:r>
              <w:t>,</w:t>
            </w:r>
            <w:r w:rsidRPr="00B27BC0">
              <w:t xml:space="preserve"> Oferowana karta graficzna musi osiągać w teście </w:t>
            </w:r>
            <w:proofErr w:type="spellStart"/>
            <w:r>
              <w:t>Passmark</w:t>
            </w:r>
            <w:proofErr w:type="spellEnd"/>
            <w:r>
              <w:t xml:space="preserve"> G3D </w:t>
            </w:r>
            <w:proofErr w:type="spellStart"/>
            <w:r>
              <w:t>Passmark</w:t>
            </w:r>
            <w:proofErr w:type="spellEnd"/>
            <w:r>
              <w:t xml:space="preserve"> G3D Mark </w:t>
            </w:r>
            <w:r w:rsidRPr="00B27BC0">
              <w:t xml:space="preserve">co najmniej wynik </w:t>
            </w:r>
            <w:r>
              <w:t xml:space="preserve"> 1004 </w:t>
            </w:r>
            <w:r w:rsidRPr="00B27BC0">
              <w:t xml:space="preserve"> punktów w G3D Rating, wynik dostępny na stronie : </w:t>
            </w:r>
            <w:r w:rsidRPr="00DE580F">
              <w:t>http://www.videocardbenchmark.net/gpu_list.php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  <w:rPr>
                <w:lang w:val="en-US"/>
              </w:rPr>
            </w:pPr>
            <w:proofErr w:type="spellStart"/>
            <w:r w:rsidRPr="00B27BC0">
              <w:rPr>
                <w:lang w:val="en-US"/>
              </w:rPr>
              <w:t>Napęd</w:t>
            </w:r>
            <w:proofErr w:type="spellEnd"/>
            <w:r w:rsidRPr="00B27BC0">
              <w:rPr>
                <w:lang w:val="en-US"/>
              </w:rPr>
              <w:t xml:space="preserve"> </w:t>
            </w:r>
            <w:proofErr w:type="spellStart"/>
            <w:r w:rsidRPr="00B27BC0">
              <w:rPr>
                <w:lang w:val="en-US"/>
              </w:rPr>
              <w:t>optyczny</w:t>
            </w:r>
            <w:proofErr w:type="spellEnd"/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  <w:rPr>
                <w:bCs/>
                <w:lang w:val="en-US"/>
              </w:rPr>
            </w:pPr>
            <w:r w:rsidRPr="00B27BC0">
              <w:rPr>
                <w:bCs/>
                <w:lang w:val="en-US"/>
              </w:rPr>
              <w:t>DVD+/-RW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 xml:space="preserve">Klawiatura i </w:t>
            </w:r>
            <w:proofErr w:type="spellStart"/>
            <w:r w:rsidRPr="00B27BC0">
              <w:t>touchpad</w:t>
            </w:r>
            <w:proofErr w:type="spellEnd"/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Klawiatura z wydzieloną sekcją numeryczną po prawej stronie, powłoka antybakteryjna, odporna na zalanie. Klawiatura w układzie US-QWERTY), musi posiadać minimum 104 klawisze.  </w:t>
            </w:r>
          </w:p>
          <w:p w:rsidR="00FA3EFD" w:rsidRPr="00B27BC0" w:rsidRDefault="00091FD4" w:rsidP="00FA3EFD">
            <w:pPr>
              <w:rPr>
                <w:bCs/>
              </w:rPr>
            </w:pPr>
            <w:proofErr w:type="spellStart"/>
            <w:r w:rsidRPr="00B27BC0">
              <w:rPr>
                <w:bCs/>
              </w:rPr>
              <w:t>Touchpad</w:t>
            </w:r>
            <w:proofErr w:type="spellEnd"/>
            <w:r w:rsidRPr="00B27BC0">
              <w:rPr>
                <w:bCs/>
              </w:rPr>
              <w:t xml:space="preserve"> wyposażony w 2 niezależne klawisze funkcyjne ze wsparciem dla technologii </w:t>
            </w:r>
            <w:proofErr w:type="spellStart"/>
            <w:r w:rsidRPr="00B27BC0">
              <w:rPr>
                <w:bCs/>
              </w:rPr>
              <w:t>multitouch</w:t>
            </w:r>
            <w:proofErr w:type="spellEnd"/>
            <w:r w:rsidRPr="00B27BC0">
              <w:rPr>
                <w:bCs/>
              </w:rPr>
              <w:t xml:space="preserve">. 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Multimedia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Czterokanałowa (24-bitowa) karta dźwiękowa zintegrowana z płytą główną, zgodna z High Definition, wbudowane głośniki stereo o mocy </w:t>
            </w:r>
            <w:proofErr w:type="spellStart"/>
            <w:r w:rsidR="00FA3EFD">
              <w:rPr>
                <w:bCs/>
              </w:rPr>
              <w:t>nin</w:t>
            </w:r>
            <w:proofErr w:type="spellEnd"/>
            <w:r w:rsidR="00FA3EFD">
              <w:rPr>
                <w:bCs/>
              </w:rPr>
              <w:t xml:space="preserve"> </w:t>
            </w:r>
            <w:r w:rsidRPr="00B27BC0">
              <w:rPr>
                <w:bCs/>
              </w:rPr>
              <w:t>2W.</w:t>
            </w:r>
          </w:p>
          <w:p w:rsidR="00091FD4" w:rsidRPr="00B27BC0" w:rsidRDefault="00D557F9" w:rsidP="00326FEC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mikrofon z funkcj</w:t>
            </w:r>
            <w:r w:rsidRPr="00D557F9">
              <w:rPr>
                <w:b/>
                <w:bCs/>
              </w:rPr>
              <w:t>ą</w:t>
            </w:r>
            <w:r w:rsidR="00091FD4" w:rsidRPr="00B27BC0">
              <w:rPr>
                <w:bCs/>
              </w:rPr>
              <w:t xml:space="preserve"> redukcji szumów i poprawy mowy wbudowane w obudowę matrycy.</w:t>
            </w:r>
          </w:p>
          <w:p w:rsidR="00091FD4" w:rsidRPr="00B27BC0" w:rsidRDefault="00091FD4" w:rsidP="00326FEC">
            <w:pPr>
              <w:spacing w:after="200" w:line="276" w:lineRule="auto"/>
            </w:pPr>
            <w:r w:rsidRPr="00B27BC0">
              <w:rPr>
                <w:bCs/>
              </w:rPr>
              <w:t xml:space="preserve">Kamera internetowa o rozdzielczości min. HD 720p 1280x720 </w:t>
            </w:r>
            <w:proofErr w:type="spellStart"/>
            <w:r w:rsidRPr="00B27BC0">
              <w:rPr>
                <w:bCs/>
              </w:rPr>
              <w:t>pixels</w:t>
            </w:r>
            <w:proofErr w:type="spellEnd"/>
            <w:r w:rsidRPr="00B27BC0">
              <w:rPr>
                <w:bCs/>
              </w:rPr>
              <w:t xml:space="preserve"> trwale zainstalowana w obudowie matrycy.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Waga i wymiary</w:t>
            </w:r>
          </w:p>
        </w:tc>
        <w:tc>
          <w:tcPr>
            <w:tcW w:w="6691" w:type="dxa"/>
          </w:tcPr>
          <w:p w:rsidR="00091FD4" w:rsidRPr="00B27BC0" w:rsidRDefault="00091FD4" w:rsidP="00A700A4">
            <w:pPr>
              <w:spacing w:after="200" w:line="276" w:lineRule="auto"/>
            </w:pPr>
            <w:r w:rsidRPr="00B27BC0">
              <w:rPr>
                <w:bCs/>
              </w:rPr>
              <w:t xml:space="preserve">Waga max 2,50 kg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Obudowa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Szkielet i zawiasy notebooka wykonany z wzmacnianego metalu. 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Obudowa wyposażona w diody informujące użytkownika o: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- włączonym lub wyłączonym module </w:t>
            </w:r>
            <w:proofErr w:type="spellStart"/>
            <w:r w:rsidRPr="00B27BC0">
              <w:rPr>
                <w:bCs/>
              </w:rPr>
              <w:t>Wi</w:t>
            </w:r>
            <w:proofErr w:type="spellEnd"/>
            <w:r w:rsidRPr="00B27BC0">
              <w:rPr>
                <w:bCs/>
              </w:rPr>
              <w:t>-fi.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- aktywności dysku twardego</w:t>
            </w:r>
          </w:p>
          <w:p w:rsidR="00994E7C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- ładowaniu oraz naładowaniu baterii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-włączonym urządzeniu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- aktywności włączonej kamery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BIOS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numPr>
                <w:ilvl w:val="0"/>
                <w:numId w:val="4"/>
              </w:numPr>
              <w:spacing w:after="200" w:line="276" w:lineRule="auto"/>
            </w:pPr>
            <w:r w:rsidRPr="00B27BC0">
              <w:t xml:space="preserve">Możliwość, bez uruchamiania systemu operacyjnego z dysku twardego komputera lub innych podłączonych do niego </w:t>
            </w:r>
            <w:r w:rsidRPr="00B27BC0">
              <w:lastRenderedPageBreak/>
              <w:t xml:space="preserve">urządzeń zewnętrznych informacji o: </w:t>
            </w:r>
          </w:p>
          <w:p w:rsidR="00091FD4" w:rsidRPr="00B27BC0" w:rsidRDefault="00091FD4" w:rsidP="00326FEC">
            <w:pPr>
              <w:spacing w:after="200" w:line="276" w:lineRule="auto"/>
            </w:pPr>
            <w:r w:rsidRPr="00B27BC0">
              <w:t>Wersji BIOS wraz z bieżącą datą.</w:t>
            </w:r>
          </w:p>
          <w:p w:rsidR="00091FD4" w:rsidRPr="00B27BC0" w:rsidRDefault="00091FD4" w:rsidP="00326FEC">
            <w:pPr>
              <w:spacing w:after="200" w:line="276" w:lineRule="auto"/>
            </w:pPr>
            <w:r w:rsidRPr="00B27BC0">
              <w:t>Numerze seryjnym komputera.</w:t>
            </w:r>
          </w:p>
          <w:p w:rsidR="00091FD4" w:rsidRPr="00B27BC0" w:rsidRDefault="00091FD4" w:rsidP="00326FEC">
            <w:pPr>
              <w:spacing w:after="200" w:line="276" w:lineRule="auto"/>
            </w:pPr>
            <w:r w:rsidRPr="00B27BC0">
              <w:t>Ilości pamięci RAM.</w:t>
            </w:r>
          </w:p>
          <w:p w:rsidR="00091FD4" w:rsidRPr="00B27BC0" w:rsidRDefault="00091FD4" w:rsidP="00326FEC">
            <w:pPr>
              <w:spacing w:after="200" w:line="276" w:lineRule="auto"/>
            </w:pPr>
            <w:r w:rsidRPr="00B27BC0">
              <w:t>Modelu procesora oraz częstotliwości jego taktowania.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Modelu dysku twardego wraz z jego numerem seryjnym.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Modelu napędu optycznego wraz z jego numerem seryjnym.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Możliwość wyłączenia zintegrowanego </w:t>
            </w:r>
            <w:proofErr w:type="spellStart"/>
            <w:r w:rsidRPr="00B27BC0">
              <w:rPr>
                <w:bCs/>
              </w:rPr>
              <w:t>touchpada</w:t>
            </w:r>
            <w:proofErr w:type="spellEnd"/>
            <w:r w:rsidRPr="00B27BC0">
              <w:rPr>
                <w:bCs/>
              </w:rPr>
              <w:t>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karty LAN.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karty WLAN.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zintegrowanej karty AUDIO.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napędu optycznego.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czytnika kart.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portów USB.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 wyłączenia modułu Bluetooth.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Możliwość wyłączenia zintegrowanej kamery. </w:t>
            </w:r>
          </w:p>
          <w:p w:rsidR="00091FD4" w:rsidRPr="00B27BC0" w:rsidRDefault="00091FD4" w:rsidP="00326FEC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Funkcja blokowania/odblokowania BOOT-</w:t>
            </w:r>
            <w:proofErr w:type="spellStart"/>
            <w:r w:rsidRPr="00B27BC0">
              <w:rPr>
                <w:bCs/>
              </w:rPr>
              <w:t>owania</w:t>
            </w:r>
            <w:proofErr w:type="spellEnd"/>
            <w:r w:rsidRPr="00B27BC0">
              <w:rPr>
                <w:bCs/>
              </w:rPr>
              <w:t xml:space="preserve"> stacji roboczej z zewnętrznych urządzeń.</w:t>
            </w:r>
          </w:p>
          <w:p w:rsidR="00091FD4" w:rsidRPr="00B27BC0" w:rsidRDefault="00091FD4" w:rsidP="00326FEC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Funkcja blokowania/odblokowania BOOT-</w:t>
            </w:r>
            <w:proofErr w:type="spellStart"/>
            <w:r w:rsidRPr="00B27BC0">
              <w:rPr>
                <w:bCs/>
              </w:rPr>
              <w:t>owania</w:t>
            </w:r>
            <w:proofErr w:type="spellEnd"/>
            <w:r w:rsidRPr="00B27BC0">
              <w:rPr>
                <w:bCs/>
              </w:rPr>
              <w:t xml:space="preserve"> stacji roboczej z USB</w:t>
            </w:r>
          </w:p>
          <w:p w:rsidR="00091FD4" w:rsidRPr="00B27BC0" w:rsidRDefault="00091FD4" w:rsidP="00326FEC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091FD4" w:rsidRPr="00B27BC0" w:rsidRDefault="00091FD4" w:rsidP="00326FEC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</w:t>
            </w:r>
            <w:r w:rsidRPr="00B27BC0">
              <w:rPr>
                <w:bCs/>
              </w:rPr>
              <w:lastRenderedPageBreak/>
              <w:t>zostało podane hasło systemowe.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lastRenderedPageBreak/>
              <w:t>Certyfikaty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Certy</w:t>
            </w:r>
            <w:r w:rsidR="00DE580F">
              <w:rPr>
                <w:bCs/>
              </w:rPr>
              <w:t xml:space="preserve">fikat ISO9001:2000 dla sprzętu </w:t>
            </w:r>
          </w:p>
          <w:p w:rsidR="00091FD4" w:rsidRPr="00B27BC0" w:rsidRDefault="00091FD4" w:rsidP="00326FEC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Ce</w:t>
            </w:r>
            <w:r w:rsidR="00DE580F">
              <w:rPr>
                <w:bCs/>
              </w:rPr>
              <w:t>rtyfikat ISO 14001 dla sprzętu</w:t>
            </w:r>
          </w:p>
          <w:p w:rsidR="00091FD4" w:rsidRPr="00D557F9" w:rsidRDefault="00091FD4" w:rsidP="00326FEC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trike/>
              </w:rPr>
            </w:pPr>
            <w:r w:rsidRPr="00B27BC0">
              <w:rPr>
                <w:bCs/>
              </w:rPr>
              <w:t xml:space="preserve">Deklaracja zgodności CE </w:t>
            </w:r>
          </w:p>
          <w:p w:rsidR="00091FD4" w:rsidRPr="00B27BC0" w:rsidRDefault="00091FD4" w:rsidP="00326FEC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Potwierdzenie spełnienia kryteriów środowiskowych, w tym zgodności z dyrektywą </w:t>
            </w:r>
            <w:proofErr w:type="spellStart"/>
            <w:r w:rsidRPr="00B27BC0">
              <w:rPr>
                <w:bCs/>
              </w:rPr>
              <w:t>RoHS</w:t>
            </w:r>
            <w:proofErr w:type="spellEnd"/>
            <w:r w:rsidRPr="00B27BC0">
              <w:rPr>
                <w:bCs/>
              </w:rPr>
              <w:t xml:space="preserve"> Unii Europejskiej o eliminacji substancji niebezpiecznych w postaci oświadczenia producenta jednostki</w:t>
            </w:r>
          </w:p>
          <w:p w:rsidR="00091FD4" w:rsidRPr="00B27BC0" w:rsidRDefault="00091FD4" w:rsidP="00326FEC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 xml:space="preserve">Potwierdzenie kompatybilności komputera na stronie Windows </w:t>
            </w:r>
            <w:proofErr w:type="spellStart"/>
            <w:r w:rsidRPr="00B27BC0">
              <w:rPr>
                <w:bCs/>
              </w:rPr>
              <w:t>Logo'd</w:t>
            </w:r>
            <w:proofErr w:type="spellEnd"/>
            <w:r w:rsidRPr="00B27BC0">
              <w:rPr>
                <w:bCs/>
              </w:rPr>
              <w:t xml:space="preserve"> Products List na daną platformę systemową (wydruk ze strony)</w:t>
            </w:r>
          </w:p>
          <w:p w:rsidR="00091FD4" w:rsidRPr="00B27BC0" w:rsidRDefault="00091FD4" w:rsidP="00DE580F">
            <w:pPr>
              <w:numPr>
                <w:ilvl w:val="0"/>
                <w:numId w:val="1"/>
              </w:numPr>
              <w:spacing w:after="200" w:line="276" w:lineRule="auto"/>
            </w:pPr>
            <w:r w:rsidRPr="00B27BC0">
              <w:rPr>
                <w:bCs/>
              </w:rPr>
              <w:t xml:space="preserve">Certyfikat </w:t>
            </w:r>
            <w:proofErr w:type="spellStart"/>
            <w:r w:rsidRPr="00B27BC0">
              <w:rPr>
                <w:bCs/>
              </w:rPr>
              <w:t>EnergyStar</w:t>
            </w:r>
            <w:proofErr w:type="spellEnd"/>
            <w:r w:rsidRPr="00B27BC0">
              <w:rPr>
                <w:bCs/>
              </w:rPr>
              <w:t xml:space="preserve"> 6.1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Bezpieczeństwo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rPr>
                <w:bCs/>
              </w:rPr>
              <w:t xml:space="preserve">Złącze typu </w:t>
            </w:r>
            <w:proofErr w:type="spellStart"/>
            <w:r w:rsidRPr="00B27BC0">
              <w:rPr>
                <w:bCs/>
              </w:rPr>
              <w:t>Kensington</w:t>
            </w:r>
            <w:proofErr w:type="spellEnd"/>
            <w:r w:rsidRPr="00B27BC0">
              <w:rPr>
                <w:bCs/>
              </w:rPr>
              <w:t xml:space="preserve"> Lock</w:t>
            </w:r>
            <w:r w:rsidRPr="00B27BC0">
              <w:t xml:space="preserve"> </w:t>
            </w:r>
          </w:p>
        </w:tc>
      </w:tr>
      <w:tr w:rsidR="00091FD4" w:rsidRPr="00B27BC0" w:rsidTr="00326FEC"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  <w:rPr>
                <w:lang w:val="en-US"/>
              </w:rPr>
            </w:pPr>
            <w:r w:rsidRPr="00B27BC0">
              <w:rPr>
                <w:lang w:val="en-US"/>
              </w:rPr>
              <w:t xml:space="preserve">System </w:t>
            </w:r>
            <w:proofErr w:type="spellStart"/>
            <w:r w:rsidRPr="00B27BC0">
              <w:rPr>
                <w:lang w:val="en-US"/>
              </w:rPr>
              <w:t>operacyjny</w:t>
            </w:r>
            <w:proofErr w:type="spellEnd"/>
          </w:p>
        </w:tc>
        <w:tc>
          <w:tcPr>
            <w:tcW w:w="6691" w:type="dxa"/>
          </w:tcPr>
          <w:p w:rsidR="00A700A4" w:rsidRDefault="00A700A4" w:rsidP="00A700A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64 bitowy system operacyjny, w wersji profesjonalnej , w najnowszej wersji, licencjonowany, w polskiej wersji językowej , oznaczony numerem na naklejce na obudowie.</w:t>
            </w:r>
          </w:p>
          <w:p w:rsidR="00091FD4" w:rsidRPr="00B27BC0" w:rsidRDefault="00A700A4" w:rsidP="00A700A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W pełni </w:t>
            </w:r>
            <w:r w:rsidRPr="00AF4E1A">
              <w:rPr>
                <w:bCs/>
              </w:rPr>
              <w:t xml:space="preserve">obsługujący usługę </w:t>
            </w:r>
            <w:r w:rsidRPr="00AF4E1A">
              <w:rPr>
                <w:rStyle w:val="ilfuvd"/>
                <w:bCs/>
              </w:rPr>
              <w:t>Active Directory oraz wirtualizację</w:t>
            </w:r>
            <w:r>
              <w:rPr>
                <w:rStyle w:val="ilfuvd"/>
                <w:bCs/>
              </w:rPr>
              <w:t>.</w:t>
            </w:r>
          </w:p>
        </w:tc>
      </w:tr>
      <w:tr w:rsidR="00091FD4" w:rsidRPr="00B27BC0" w:rsidTr="00326FEC">
        <w:trPr>
          <w:trHeight w:val="1125"/>
        </w:trPr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Porty i złącza</w:t>
            </w:r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</w:pPr>
            <w:r w:rsidRPr="00B27BC0">
              <w:t>Wbudowane porty i złącza :</w:t>
            </w:r>
          </w:p>
          <w:p w:rsidR="00091FD4" w:rsidRPr="00B27BC0" w:rsidRDefault="00091FD4" w:rsidP="00326FEC">
            <w:pPr>
              <w:numPr>
                <w:ilvl w:val="0"/>
                <w:numId w:val="2"/>
              </w:numPr>
              <w:spacing w:after="200" w:line="276" w:lineRule="auto"/>
            </w:pPr>
            <w:r w:rsidRPr="00B27BC0">
              <w:t>1x HDMI</w:t>
            </w:r>
          </w:p>
          <w:p w:rsidR="00FA3EFD" w:rsidRDefault="00091FD4" w:rsidP="00326FEC">
            <w:pPr>
              <w:numPr>
                <w:ilvl w:val="0"/>
                <w:numId w:val="2"/>
              </w:numPr>
              <w:spacing w:after="200" w:line="276" w:lineRule="auto"/>
            </w:pPr>
            <w:r w:rsidRPr="00B27BC0">
              <w:t>1x RJ-45 (1000)</w:t>
            </w:r>
          </w:p>
          <w:p w:rsidR="00FA3EFD" w:rsidRPr="00B27BC0" w:rsidRDefault="00FA3EFD" w:rsidP="00326FEC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Min. 3 porty USB w tym </w:t>
            </w:r>
            <w:r w:rsidRPr="00B27BC0">
              <w:t>2x USB 3.0</w:t>
            </w:r>
          </w:p>
          <w:p w:rsidR="00091FD4" w:rsidRPr="00B27BC0" w:rsidRDefault="00091FD4" w:rsidP="00326FEC">
            <w:pPr>
              <w:numPr>
                <w:ilvl w:val="0"/>
                <w:numId w:val="2"/>
              </w:numPr>
              <w:spacing w:after="200" w:line="276" w:lineRule="auto"/>
            </w:pPr>
            <w:r w:rsidRPr="00B27BC0">
              <w:t>czytnik kart wspierający karty SD</w:t>
            </w:r>
          </w:p>
          <w:p w:rsidR="00091FD4" w:rsidRPr="00B27BC0" w:rsidRDefault="00FA3EFD" w:rsidP="00FA3EFD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, </w:t>
            </w:r>
            <w:proofErr w:type="spellStart"/>
            <w:r>
              <w:t>wi</w:t>
            </w:r>
            <w:proofErr w:type="spellEnd"/>
            <w:r>
              <w:t>-fi</w:t>
            </w:r>
          </w:p>
        </w:tc>
      </w:tr>
      <w:tr w:rsidR="00091FD4" w:rsidRPr="00B27BC0" w:rsidTr="00326FEC">
        <w:trPr>
          <w:trHeight w:val="1125"/>
        </w:trPr>
        <w:tc>
          <w:tcPr>
            <w:tcW w:w="2206" w:type="dxa"/>
          </w:tcPr>
          <w:p w:rsidR="00091FD4" w:rsidRPr="00B27BC0" w:rsidRDefault="00091FD4" w:rsidP="00326FEC">
            <w:pPr>
              <w:spacing w:after="200" w:line="276" w:lineRule="auto"/>
              <w:rPr>
                <w:lang w:val="en-US"/>
              </w:rPr>
            </w:pPr>
            <w:proofErr w:type="spellStart"/>
            <w:r w:rsidRPr="00B27BC0">
              <w:rPr>
                <w:lang w:val="en-US"/>
              </w:rPr>
              <w:t>Warunki</w:t>
            </w:r>
            <w:proofErr w:type="spellEnd"/>
            <w:r w:rsidRPr="00B27BC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B27BC0">
              <w:rPr>
                <w:lang w:val="en-US"/>
              </w:rPr>
              <w:t>gwarancji</w:t>
            </w:r>
            <w:proofErr w:type="spellEnd"/>
          </w:p>
        </w:tc>
        <w:tc>
          <w:tcPr>
            <w:tcW w:w="6691" w:type="dxa"/>
          </w:tcPr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  <w:r w:rsidRPr="00B27BC0">
              <w:rPr>
                <w:bCs/>
              </w:rPr>
              <w:t>2-letnia gwarancja producenta, Czas reakcji serwisu - do końca następnego dnia roboczego.</w:t>
            </w:r>
          </w:p>
          <w:p w:rsidR="00091FD4" w:rsidRPr="00B27BC0" w:rsidRDefault="00091FD4" w:rsidP="00326FEC">
            <w:pPr>
              <w:spacing w:after="200" w:line="276" w:lineRule="auto"/>
              <w:rPr>
                <w:bCs/>
              </w:rPr>
            </w:pPr>
          </w:p>
        </w:tc>
      </w:tr>
      <w:tr w:rsidR="00E85792" w:rsidRPr="00B27BC0" w:rsidTr="00E85792">
        <w:trPr>
          <w:trHeight w:val="1125"/>
        </w:trPr>
        <w:tc>
          <w:tcPr>
            <w:tcW w:w="2206" w:type="dxa"/>
          </w:tcPr>
          <w:p w:rsidR="00E85792" w:rsidRPr="00D557F9" w:rsidRDefault="00E2571B" w:rsidP="005C2F93">
            <w:r>
              <w:t>Oprogramowanie</w:t>
            </w:r>
          </w:p>
        </w:tc>
        <w:tc>
          <w:tcPr>
            <w:tcW w:w="6691" w:type="dxa"/>
          </w:tcPr>
          <w:p w:rsidR="00E85792" w:rsidRPr="00B27BC0" w:rsidRDefault="00E2571B" w:rsidP="005C2F93">
            <w:pPr>
              <w:rPr>
                <w:bCs/>
              </w:rPr>
            </w:pPr>
            <w:r>
              <w:rPr>
                <w:bCs/>
              </w:rPr>
              <w:t>Pakiet oprogramowania biurowego typ 1</w:t>
            </w:r>
            <w:bookmarkStart w:id="0" w:name="_GoBack"/>
            <w:bookmarkEnd w:id="0"/>
          </w:p>
        </w:tc>
      </w:tr>
    </w:tbl>
    <w:p w:rsidR="00971E23" w:rsidRDefault="00971E23"/>
    <w:p w:rsidR="000819D3" w:rsidRDefault="00BE06B3" w:rsidP="00BE06B3">
      <w:pPr>
        <w:pStyle w:val="Nagwek1"/>
      </w:pPr>
      <w:r w:rsidRPr="00A701BD">
        <w:rPr>
          <w:rFonts w:ascii="Times New Roman" w:eastAsia="Times New Roman" w:hAnsi="Times New Roman" w:cs="Times New Roman"/>
          <w:sz w:val="24"/>
          <w:szCs w:val="24"/>
        </w:rPr>
        <w:lastRenderedPageBreak/>
        <w:t>Tablica interaktywna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7704"/>
      </w:tblGrid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Wprowadzanie informacji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przez użytkownika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Dotykowo lub za pomocą bezbateryjnego pisaka (w zestawie)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Rozmiar nominalny tablicy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Przekątna obszaru roboczego nie mniejsza niż </w:t>
            </w:r>
            <w:r w:rsidRPr="00D55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88”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digitalizacji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Podczerwień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Powierzchnia 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Suchościeralna</w:t>
            </w:r>
            <w:proofErr w:type="spellEnd"/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 dotykowego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Min. 32767 x 32767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Czas reakcji ekranu dotykowego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Min. 10ms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obszaru powierzchni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30 DPI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Dokładność położenia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2mm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Tempo odświeżania ekranu dotykowego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Min. 100Hz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Stosunek szerokości do wysokości piksela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tablice przystosowane do obsługi przez dzieci w wieku szkolnym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- 10 punktów dotyku (możliwość kreślenia pojedynczych linii za pomocą dotyku nawet przez 10 osób jednocześnie)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tablicy (opis)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zasilanie uzyskiwane bezpośrednio z komputera poprzez kabel USB 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Maksymalny pobór energii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2.0 W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Komunikacja z komputerem (interfejsy)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USB 2.0 bez konieczności używania adapterów i specjalnych dodatkowych kabli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dostarczane z tablicą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2x bezbateryjny pisak przeznaczony do dotykowej obsługi tablicy, pochodzący od tego samego producenta co tablica, 2x uchwyt na pisaki, 1x kabel zasilający o długości 10m, 1x kabel USB o dł. 10 m, 1x kabel HDMI o długości 10m, komplet uchwytów do montażu tablicy na ścianie, 1x Instrukcja instalacji i obsługi, 2x oprogramowanie interaktywne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do obsługi tablicy interaktywnej lub równoważne spełniające co najmniej poniższe wymagania: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oprogramowanie wielojęzyczne, dostępne językach europejskich w tym i w języku polskim, 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licencja wieczysta do zainstalowania na maksymalnie 5 urządzeniach,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możliwość importowania plików zapisanych w formacie SMART Notebook, PDF, PowerPoint, plików pytań </w:t>
            </w:r>
            <w:proofErr w:type="spellStart"/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ExamView</w:t>
            </w:r>
            <w:proofErr w:type="spellEnd"/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IMS XML,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zapisywania wyświetlanych treści w formie zrzutu ekranowego,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nanoszenia notatek na wyświetlanej treści,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tworzenia spersonalizowanych profili tematycznych (języki, matematyka itp.),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tworzenia kontenerów i pracy na warstwach,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rejestracji ekranu i zapisu jako plik video,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rozpoznawania pisma ręcznego,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zarządzania wieloma arkuszami,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definiowania własnych przycisków,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współpracy z zewnętrznym systemem do głosowania,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korzystania z bezpłatnych zasobów interaktywnych.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oprogramowanie dostępne na platformy: Windows, Mac, Linux.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do obsługi tablicy interaktywnej lub równoważne spełniające co najmniej poniższe wymagania: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oprogramowanie wielojęzyczne, dostępne w języku polskim, 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instalacji oprogramowania lokalnie na komputerze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możliwość korzystania z oprogramowania z poziomu przeglądarki internetowej 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możliwość bezprzewodowego przesyłania i wyświetlania na urządzeniach mobilnych: quizów, błyskawicznych ankiet (pytania wielokrotnego wyboru, </w:t>
            </w: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prawda/fałsz, Skala </w:t>
            </w:r>
            <w:proofErr w:type="spellStart"/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Likerta</w:t>
            </w:r>
            <w:proofErr w:type="spellEnd"/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, Liczba, Odpowiedź kreatywna),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nagradzania prawidłowych odpowiedzi i przyznawania cyfrowych odznak,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całodobowego dostępu z dowolnego miejsca do zasobów lekcyjnych,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osadzania w programie PowerPoint zawartości interaktywnej –obrazów 3D (wtyczka oprogramowania interaktywnego do programu PowerPoint)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korzystania z bezpłatnych zasobów interaktywnych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- oprogramowanie dostępne na platformy: Windows, Mac, Linux.</w:t>
            </w:r>
          </w:p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1BD" w:rsidRPr="00A701BD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lat gwarancji po zarejestrowaniu produktu na stronie producenta </w:t>
            </w:r>
          </w:p>
        </w:tc>
      </w:tr>
      <w:tr w:rsidR="00A701BD" w:rsidRPr="005E5812" w:rsidTr="00A70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</w:rPr>
              <w:t>Deklaracje i certyfikaty</w:t>
            </w:r>
          </w:p>
        </w:tc>
        <w:tc>
          <w:tcPr>
            <w:tcW w:w="0" w:type="auto"/>
            <w:vAlign w:val="center"/>
            <w:hideMark/>
          </w:tcPr>
          <w:p w:rsidR="00A701BD" w:rsidRPr="00A701BD" w:rsidRDefault="00A701BD" w:rsidP="00A70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CE, FCC, IC, UL/CUL, CB, CQC, ISO 9001</w:t>
            </w:r>
          </w:p>
        </w:tc>
      </w:tr>
    </w:tbl>
    <w:p w:rsidR="00A701BD" w:rsidRPr="00A701BD" w:rsidRDefault="00A701BD" w:rsidP="00971E23">
      <w:pPr>
        <w:spacing w:line="360" w:lineRule="auto"/>
        <w:rPr>
          <w:lang w:val="en-US"/>
        </w:rPr>
      </w:pPr>
    </w:p>
    <w:p w:rsidR="006A494A" w:rsidRDefault="00BE02AC" w:rsidP="00BE02AC">
      <w:pPr>
        <w:pStyle w:val="Nagwek1"/>
      </w:pPr>
      <w:r>
        <w:t>P</w:t>
      </w:r>
      <w:r w:rsidR="004958AE">
        <w:t>rojektor multimedialny</w:t>
      </w:r>
    </w:p>
    <w:tbl>
      <w:tblPr>
        <w:tblW w:w="49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37"/>
        <w:gridCol w:w="7015"/>
      </w:tblGrid>
      <w:tr w:rsidR="00DC6F8B" w:rsidRPr="00F10BC6" w:rsidTr="00696880">
        <w:trPr>
          <w:tblCellSpacing w:w="6" w:type="dxa"/>
          <w:jc w:val="center"/>
        </w:trPr>
        <w:tc>
          <w:tcPr>
            <w:tcW w:w="2619" w:type="dxa"/>
            <w:hideMark/>
          </w:tcPr>
          <w:p w:rsidR="00DC6F8B" w:rsidRPr="00F10BC6" w:rsidRDefault="00DC6F8B" w:rsidP="0069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DC6F8B" w:rsidRPr="00F10BC6" w:rsidRDefault="00DC6F8B" w:rsidP="0069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ultrakrótkoogniskowy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wyświetlania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Pojedynczy 0.65” procesor WXGA DC3 DMD,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WXGA 1280 x 800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(Tryb Jasny)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3000 lumenów ANSI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20 000:1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Typical lamp life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Eco+/Dynamic/Eco/Bright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8000/7000/6000/5000 (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projekcji 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1.55 – 1.73:1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 powiększenia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Ręczny 1.1x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HDMI (obsługa 1.4a 3D), VGA (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YPbPr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/RGB), gniazdo kompozytowe, wejście audio 3.5mm, wyjście audio 3.5mm, RS232, port serwisowy USB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Głośnik (w </w:t>
            </w:r>
            <w:proofErr w:type="spellStart"/>
            <w:r w:rsidRPr="00D55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watt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Korekcja trapezu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40° w pionie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Natywny 16:10, kompatybilny z 16:9/4:3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Offset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115%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ekranu projekcyjnego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0.68 – 8.04m (26.87" do 316,5") Przekątna 16:10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Odległość wyświetlania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 – 12m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Obiektyw projekcyjny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F/2.5~2.67; f=21.86~24mm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Kompatybilność z komputerami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FHD, HD, WXGA, UXGA, SXGA, XGA, SVGA, VGA, Mac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Wideo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PAL (B, D, G, H, I, M, N, 4.43MHz), NTSC (M, J, 3.58MHz, 4.443MHz), SECAM (B, D, G, K, K1, L, 4.25,MHz, 4.4MHz, 480i/p, 576i/p, 720p(50/60Hz), 1080i(50/60Hz) 1080p(24/50/60Hz)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Wsparcie 3D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3D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3D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Obrazy ustawione pionowo obok siebie (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):1080i50 / 60, 720p50 / 60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Obrazy nałożone na siebie (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Frame-pack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): 1080p24, 720p50 / 60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Obrazy umieszczone nad sobą (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-Under): 1080p24, 720p50 / 60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 poziomego‎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15,3 - 91,1kHz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Częstotliwość odświeżania pionowego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24 - 85Hz (120Hz dla 3D)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1073.4 milionów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(tryb Eco)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29dB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100-240V, 50-60Hz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Tryb jasny 225W / tryb Eco 187W (&lt; 0.5W w trybie czuwania)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Typ Lampy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195W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Warunki pracy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5°C ~ 40°C, Maks. wilgotność 85%, Maks. wysokość 3000m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Zabezpieczenie antykradzieżowe, blokada </w:t>
            </w:r>
            <w:proofErr w:type="spellStart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, ochrona hasłem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ekranowy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561C7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696880" w:rsidRPr="00F10BC6" w:rsidTr="00696880">
        <w:trPr>
          <w:tblCellSpacing w:w="6" w:type="dxa"/>
          <w:jc w:val="center"/>
        </w:trPr>
        <w:tc>
          <w:tcPr>
            <w:tcW w:w="2619" w:type="dxa"/>
            <w:hideMark/>
          </w:tcPr>
          <w:p w:rsidR="00696880" w:rsidRPr="00F10BC6" w:rsidRDefault="00696880" w:rsidP="0069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standardowe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96880" w:rsidRPr="00F10BC6" w:rsidRDefault="00696880" w:rsidP="0069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Przewód zasilający, kabel VGA, pilot, bateria, ulotka szybkiego startu, </w:t>
            </w:r>
          </w:p>
        </w:tc>
      </w:tr>
      <w:tr w:rsidR="006561C7" w:rsidRPr="00F10BC6" w:rsidTr="006561C7">
        <w:trPr>
          <w:tblCellSpacing w:w="6" w:type="dxa"/>
          <w:jc w:val="center"/>
        </w:trPr>
        <w:tc>
          <w:tcPr>
            <w:tcW w:w="2619" w:type="dxa"/>
            <w:hideMark/>
          </w:tcPr>
          <w:p w:rsidR="006561C7" w:rsidRPr="00F10BC6" w:rsidRDefault="006561C7" w:rsidP="0069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Akcesoria </w:t>
            </w:r>
            <w:r w:rsidR="00696880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6561C7" w:rsidRPr="00F10BC6" w:rsidRDefault="00696880" w:rsidP="006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Uchwyt do montażu ściennego</w:t>
            </w:r>
            <w:r w:rsidR="006561C7" w:rsidRPr="00F1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61C7" w:rsidRPr="000819D3" w:rsidRDefault="006561C7" w:rsidP="000819D3">
      <w:pPr>
        <w:rPr>
          <w:sz w:val="32"/>
          <w:szCs w:val="32"/>
        </w:rPr>
      </w:pPr>
    </w:p>
    <w:p w:rsidR="00FE12C8" w:rsidRDefault="00FE12C8" w:rsidP="000819D3">
      <w:pPr>
        <w:rPr>
          <w:sz w:val="32"/>
          <w:szCs w:val="32"/>
        </w:rPr>
      </w:pPr>
    </w:p>
    <w:p w:rsidR="00FE12C8" w:rsidRPr="000819D3" w:rsidRDefault="00FE12C8" w:rsidP="000819D3">
      <w:pPr>
        <w:rPr>
          <w:sz w:val="32"/>
          <w:szCs w:val="32"/>
        </w:rPr>
      </w:pPr>
    </w:p>
    <w:p w:rsidR="00FE12C8" w:rsidRPr="000819D3" w:rsidRDefault="00FE12C8" w:rsidP="00B12CBC">
      <w:pPr>
        <w:pStyle w:val="Nagwek1"/>
      </w:pPr>
      <w:proofErr w:type="spellStart"/>
      <w:r>
        <w:t>Wizualizer</w:t>
      </w:r>
      <w:proofErr w:type="spellEnd"/>
      <w:r>
        <w:t xml:space="preserve"> 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151"/>
      </w:tblGrid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: </w:t>
            </w:r>
          </w:p>
        </w:tc>
        <w:tc>
          <w:tcPr>
            <w:tcW w:w="0" w:type="auto"/>
            <w:vAlign w:val="center"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przenośny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systemy</w:t>
            </w:r>
          </w:p>
        </w:tc>
        <w:tc>
          <w:tcPr>
            <w:tcW w:w="0" w:type="auto"/>
            <w:vAlign w:val="center"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32/64 bit , Windows 10 32/64 bit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Sensor (przetwornik)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1/3.06 CMOS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pikseli (efektywna)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8M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(efektywna)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4K (3840 x 2160)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60 FPS </w:t>
            </w:r>
            <w:proofErr w:type="spellStart"/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FPS</w:t>
            </w:r>
            <w:proofErr w:type="spellEnd"/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Zoom cyfrowy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16x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Automatyczny/ręczny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Typ głowicy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Gęsia szyja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Oświetlenie zewnętrzne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Typ oświetlenia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Porty komunikacyjne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Mini USB</w:t>
            </w: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USB (a) x2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1.7 kg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max.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233 x 312 x 468 mm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min.</w:t>
            </w:r>
          </w:p>
        </w:tc>
        <w:tc>
          <w:tcPr>
            <w:tcW w:w="0" w:type="auto"/>
            <w:vAlign w:val="center"/>
            <w:hideMark/>
          </w:tcPr>
          <w:p w:rsidR="00FE12C8" w:rsidRPr="00FE12C8" w:rsidRDefault="00FE12C8" w:rsidP="00F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242 x 188 x 44 mm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>Funkcje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Obracanie obrazu </w:t>
            </w: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Automatyczny balans bieli </w:t>
            </w:r>
            <w:r w:rsidRPr="00FE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Automatyczna regulacja przesłony </w:t>
            </w:r>
          </w:p>
        </w:tc>
      </w:tr>
      <w:tr w:rsidR="00FE12C8" w:rsidRPr="00FE12C8" w:rsidTr="00FE12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Gwarancja producenta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C8" w:rsidRPr="00FE12C8" w:rsidRDefault="00FE12C8" w:rsidP="0084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lata</w:t>
            </w:r>
          </w:p>
        </w:tc>
      </w:tr>
    </w:tbl>
    <w:p w:rsidR="00FE12C8" w:rsidRPr="000819D3" w:rsidRDefault="00FE12C8" w:rsidP="000819D3">
      <w:pPr>
        <w:rPr>
          <w:sz w:val="32"/>
          <w:szCs w:val="32"/>
        </w:rPr>
      </w:pPr>
    </w:p>
    <w:p w:rsidR="000819D3" w:rsidRPr="00FE12C8" w:rsidRDefault="00A80443" w:rsidP="00B12CBC">
      <w:pPr>
        <w:pStyle w:val="Nagwek1"/>
      </w:pPr>
      <w:r>
        <w:t>Niszczarka</w:t>
      </w:r>
    </w:p>
    <w:p w:rsidR="00842D83" w:rsidRPr="00842D83" w:rsidRDefault="00842D83" w:rsidP="00842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5645"/>
      </w:tblGrid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Ilość kartek niszczonych jednorazowo (A4/70g):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Rodzaj cięcia: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Ścinki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Rozmiar cięcia w mm: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4x35 mm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Poziom bezpieczeństwa DIN: </w:t>
            </w:r>
          </w:p>
        </w:tc>
        <w:tc>
          <w:tcPr>
            <w:tcW w:w="0" w:type="auto"/>
            <w:vAlign w:val="center"/>
            <w:hideMark/>
          </w:tcPr>
          <w:p w:rsid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P-4/T-4/O-1 </w:t>
            </w:r>
          </w:p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t>Poziom zabezpieczeń niszczonego papieru P-4, kart kredytowych T-4, płyt CD O-1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Szerokość szczeliny wejściowej w mm: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220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Średnia prędkość niszczenia w metrach na minutę: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Cykl pracy w minutach: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Pojemność kosza w litrach: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23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Osobny kosz na płyty CD: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NIE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Automatyczny Start / Stop: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t xml:space="preserve">funkcja automatycznego start-stopu (mechaniczny włącznik),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Funkcja cofania: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TAK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Poziom głośności w </w:t>
            </w:r>
            <w:proofErr w:type="spellStart"/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dB</w:t>
            </w:r>
            <w:proofErr w:type="spellEnd"/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70-75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urządzenie w latach: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noże tnące w latach: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 </w:t>
            </w:r>
          </w:p>
        </w:tc>
      </w:tr>
      <w:tr w:rsidR="00842D83" w:rsidRPr="00842D83" w:rsidTr="00842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Wymiary urządzenia w mm (W x </w:t>
            </w:r>
            <w:proofErr w:type="spellStart"/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Sz</w:t>
            </w:r>
            <w:proofErr w:type="spellEnd"/>
            <w:r w:rsidRPr="00842D8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x G): </w:t>
            </w:r>
          </w:p>
        </w:tc>
        <w:tc>
          <w:tcPr>
            <w:tcW w:w="0" w:type="auto"/>
            <w:vAlign w:val="center"/>
            <w:hideMark/>
          </w:tcPr>
          <w:p w:rsidR="00842D83" w:rsidRPr="00842D83" w:rsidRDefault="00842D83" w:rsidP="00842D8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42D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400 x 338 x 196 </w:t>
            </w:r>
          </w:p>
        </w:tc>
      </w:tr>
    </w:tbl>
    <w:p w:rsidR="00FE12C8" w:rsidRDefault="00FE12C8" w:rsidP="00971E23">
      <w:pPr>
        <w:spacing w:line="360" w:lineRule="auto"/>
      </w:pPr>
    </w:p>
    <w:p w:rsidR="00842D83" w:rsidRDefault="00214E62" w:rsidP="00B12CBC">
      <w:pPr>
        <w:pStyle w:val="Nagwek1"/>
      </w:pPr>
      <w:r>
        <w:lastRenderedPageBreak/>
        <w:t>Drukarka kolor</w:t>
      </w:r>
      <w:r w:rsidR="008B363F">
        <w:t>owa A4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0"/>
        <w:gridCol w:w="6697"/>
        <w:gridCol w:w="45"/>
      </w:tblGrid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Wymiary: </w:t>
            </w: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wys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gł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 x 571 x 279 mm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Waga: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 kg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Interfejs: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2.0, Ethernet 10/100 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druku: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laserowa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Maksymalny rozmiar druku: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czerni: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kolorze: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Maksymalna szybkość druku w czerni: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Maksymalna szybkość druku w kolorze: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D5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podajnik</w:t>
            </w:r>
            <w:r w:rsidR="00D55D29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papieru: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szt.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dwustronny: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Funkcje podstawowe: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EB1E3F" w:rsidP="00E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drukowanie </w:t>
            </w:r>
          </w:p>
        </w:tc>
      </w:tr>
      <w:tr w:rsidR="00214E62" w:rsidRPr="00EB1E3F" w:rsidTr="00A921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555" w:rsidRPr="00EB1E3F" w:rsidRDefault="00A77555" w:rsidP="00A9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Miesięczne obciążenie</w:t>
            </w:r>
            <w:r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7555" w:rsidRPr="00EB1E3F" w:rsidRDefault="00D55D29" w:rsidP="00A9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77555">
              <w:rPr>
                <w:rFonts w:ascii="Times New Roman" w:eastAsia="Times New Roman" w:hAnsi="Times New Roman" w:cs="Times New Roman"/>
                <w:sz w:val="24"/>
                <w:szCs w:val="24"/>
              </w:rPr>
              <w:t>000 stron</w:t>
            </w:r>
            <w:r w:rsidR="00A77555" w:rsidRPr="00E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E62" w:rsidRPr="00EB1E3F" w:rsidTr="00A921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555" w:rsidRPr="00EB1E3F" w:rsidRDefault="00A77555" w:rsidP="00214E6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Możliwość zainstalowania tonera mono/kolor </w:t>
            </w:r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vAlign w:val="center"/>
            <w:hideMark/>
          </w:tcPr>
          <w:p w:rsidR="00A77555" w:rsidRPr="00EB1E3F" w:rsidRDefault="00A77555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6000 stron</w:t>
            </w:r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214E62" w:rsidRPr="00EB1E3F" w:rsidTr="00A921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D29" w:rsidRPr="00EB1E3F" w:rsidRDefault="00D55D29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Złącza: </w:t>
            </w:r>
          </w:p>
        </w:tc>
        <w:tc>
          <w:tcPr>
            <w:tcW w:w="0" w:type="auto"/>
            <w:vAlign w:val="center"/>
            <w:hideMark/>
          </w:tcPr>
          <w:p w:rsidR="00D55D29" w:rsidRPr="00EB1E3F" w:rsidRDefault="00D55D29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>ethernet</w:t>
            </w:r>
            <w:proofErr w:type="spellEnd"/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LAN, 1x USB 2.0 </w:t>
            </w:r>
          </w:p>
        </w:tc>
      </w:tr>
      <w:tr w:rsidR="00214E62" w:rsidRPr="00EB1E3F" w:rsidTr="00A921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D29" w:rsidRPr="00EB1E3F" w:rsidRDefault="00D55D29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Obsługiwane systemy</w:t>
            </w:r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5D29" w:rsidRPr="00EB1E3F" w:rsidRDefault="00D55D29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Windows 7-10 32/64 bit</w:t>
            </w:r>
            <w:r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214E62" w:rsidRPr="00EB1E3F" w:rsidTr="00A921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D29" w:rsidRPr="00EB1E3F" w:rsidRDefault="00214E62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Komunikacja</w:t>
            </w:r>
            <w:r w:rsidR="00D55D29"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5D29" w:rsidRPr="00EB1E3F" w:rsidRDefault="00214E62" w:rsidP="00A92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Kolorowy ekran LCD podświetlany </w:t>
            </w:r>
            <w:r w:rsidR="00D55D29"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EB1E3F" w:rsidRPr="00EB1E3F" w:rsidTr="00A7755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E3F" w:rsidRPr="00EB1E3F" w:rsidRDefault="00214E62" w:rsidP="00EB1E3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eastAsia="Times New Roman" w:hAnsiTheme="majorHAnsi" w:cs="Times New Roman"/>
                <w:sz w:val="24"/>
                <w:szCs w:val="24"/>
              </w:rPr>
              <w:t>Języki drukarki</w:t>
            </w:r>
            <w:r w:rsidR="00EB1E3F" w:rsidRPr="00EB1E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E3F" w:rsidRPr="00EB1E3F" w:rsidRDefault="00214E62" w:rsidP="00EB1E3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4E62">
              <w:rPr>
                <w:rFonts w:asciiTheme="majorHAnsi" w:hAnsiTheme="majorHAnsi"/>
                <w:sz w:val="24"/>
                <w:szCs w:val="24"/>
              </w:rPr>
              <w:t xml:space="preserve">Emulacja PCL 6 (XL), emulacja PCL 5c, emulacja </w:t>
            </w:r>
            <w:proofErr w:type="spellStart"/>
            <w:r w:rsidRPr="00214E62">
              <w:rPr>
                <w:rFonts w:asciiTheme="majorHAnsi" w:hAnsiTheme="majorHAnsi"/>
                <w:sz w:val="24"/>
                <w:szCs w:val="24"/>
              </w:rPr>
              <w:t>PostScript</w:t>
            </w:r>
            <w:proofErr w:type="spellEnd"/>
            <w:r w:rsidRPr="00214E62">
              <w:rPr>
                <w:rFonts w:asciiTheme="majorHAnsi" w:hAnsiTheme="majorHAnsi"/>
                <w:sz w:val="24"/>
                <w:szCs w:val="24"/>
              </w:rPr>
              <w:t xml:space="preserve"> 3, emulacja IBM </w:t>
            </w:r>
            <w:proofErr w:type="spellStart"/>
            <w:r w:rsidRPr="00214E62">
              <w:rPr>
                <w:rFonts w:asciiTheme="majorHAnsi" w:hAnsiTheme="majorHAnsi"/>
                <w:sz w:val="24"/>
                <w:szCs w:val="24"/>
              </w:rPr>
              <w:t>ProPrinter</w:t>
            </w:r>
            <w:proofErr w:type="spellEnd"/>
            <w:r w:rsidRPr="00214E62">
              <w:rPr>
                <w:rFonts w:asciiTheme="majorHAnsi" w:hAnsiTheme="majorHAnsi"/>
                <w:sz w:val="24"/>
                <w:szCs w:val="24"/>
              </w:rPr>
              <w:t>, emulacja Epson FX, emulacja XPS, emulacja PDF v1.7</w:t>
            </w:r>
          </w:p>
        </w:tc>
      </w:tr>
      <w:tr w:rsidR="00D55D29" w:rsidRPr="00D55D29" w:rsidTr="0021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D29" w:rsidRPr="00D55D29" w:rsidRDefault="00D55D29" w:rsidP="00D55D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55D2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Czas nagrzewania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D29" w:rsidRPr="00D55D29" w:rsidRDefault="00D55D29" w:rsidP="00D55D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5D29">
              <w:rPr>
                <w:rFonts w:asciiTheme="majorHAnsi" w:eastAsia="Times New Roman" w:hAnsiTheme="majorHAnsi" w:cs="Times New Roman"/>
                <w:sz w:val="24"/>
                <w:szCs w:val="24"/>
              </w:rPr>
              <w:t>Około 27,0 s od momentu włączenia</w:t>
            </w:r>
            <w:r w:rsidRPr="00D55D29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Około 28,0 s przy wychodzeniu z trybu oszczędzania energii</w:t>
            </w:r>
          </w:p>
        </w:tc>
      </w:tr>
      <w:tr w:rsidR="00D55D29" w:rsidRPr="00D55D29" w:rsidTr="0021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D29" w:rsidRPr="00D55D29" w:rsidRDefault="00D55D29" w:rsidP="00D55D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55D2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Czas uzyskania pierwszej kopii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D29" w:rsidRPr="00D55D29" w:rsidRDefault="00D55D29" w:rsidP="00D55D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5D29">
              <w:rPr>
                <w:rFonts w:asciiTheme="majorHAnsi" w:eastAsia="Times New Roman" w:hAnsiTheme="majorHAnsi" w:cs="Times New Roman"/>
                <w:sz w:val="24"/>
                <w:szCs w:val="24"/>
              </w:rPr>
              <w:t>W kolorze: około 7,5 sekundy</w:t>
            </w:r>
            <w:r w:rsidRPr="00D55D29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 czerni: około 7,5 sekundy</w:t>
            </w:r>
          </w:p>
        </w:tc>
      </w:tr>
    </w:tbl>
    <w:p w:rsidR="00B12CBC" w:rsidRDefault="00B12CBC" w:rsidP="00B12CBC">
      <w:pPr>
        <w:pStyle w:val="Nagwek1"/>
      </w:pPr>
      <w:r w:rsidRPr="000819D3">
        <w:t>Zestaw monitora interaktywnego z</w:t>
      </w:r>
      <w:r w:rsidR="00A80443">
        <w:t xml:space="preserve"> dedykowanym </w:t>
      </w:r>
      <w:r w:rsidR="008B363F">
        <w:t xml:space="preserve"> komputerem </w:t>
      </w:r>
    </w:p>
    <w:p w:rsidR="00A03A46" w:rsidRDefault="00A03A46" w:rsidP="00A03A46">
      <w:pPr>
        <w:pStyle w:val="Tekstpodstawowy"/>
        <w:spacing w:before="7" w:after="1"/>
        <w:rPr>
          <w:rFonts w:ascii="Verdana"/>
        </w:rPr>
      </w:pPr>
    </w:p>
    <w:tbl>
      <w:tblPr>
        <w:tblStyle w:val="TableNormal"/>
        <w:tblW w:w="1001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156"/>
      </w:tblGrid>
      <w:tr w:rsidR="00A67345" w:rsidTr="00696880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67345" w:rsidRPr="00A67345" w:rsidRDefault="00A67345" w:rsidP="00696880">
            <w:pPr>
              <w:pStyle w:val="TableParagraph"/>
              <w:ind w:left="103" w:right="106"/>
              <w:rPr>
                <w:b/>
                <w:sz w:val="24"/>
              </w:rPr>
            </w:pPr>
            <w:r>
              <w:rPr>
                <w:b/>
              </w:rPr>
              <w:t>M</w:t>
            </w:r>
            <w:r w:rsidRPr="00A67345">
              <w:rPr>
                <w:b/>
              </w:rPr>
              <w:t xml:space="preserve">onitor </w:t>
            </w:r>
            <w:proofErr w:type="spellStart"/>
            <w:r w:rsidRPr="00A67345">
              <w:rPr>
                <w:b/>
              </w:rPr>
              <w:t>interaktywny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67345" w:rsidRDefault="00A67345" w:rsidP="00696880">
            <w:pPr>
              <w:pStyle w:val="TableParagraph"/>
              <w:ind w:right="148"/>
              <w:rPr>
                <w:sz w:val="24"/>
              </w:rPr>
            </w:pP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Podświetlenie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LED</w:t>
            </w:r>
          </w:p>
        </w:tc>
      </w:tr>
      <w:tr w:rsidR="00A03A46" w:rsidTr="00064663">
        <w:trPr>
          <w:trHeight w:val="879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331" w:right="335" w:firstLine="1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Wymiary obszaru wyświetlania (szerokość*wysokość)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2"/>
              <w:ind w:left="0" w:right="0"/>
              <w:jc w:val="left"/>
              <w:rPr>
                <w:rFonts w:ascii="Verdana"/>
                <w:sz w:val="24"/>
                <w:lang w:val="pl-PL"/>
              </w:rPr>
            </w:pPr>
          </w:p>
          <w:p w:rsidR="00A03A46" w:rsidRDefault="00BE06B3" w:rsidP="00A03A46">
            <w:pPr>
              <w:pStyle w:val="TableParagraph"/>
              <w:spacing w:before="0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  <w:proofErr w:type="spellStart"/>
            <w:r>
              <w:rPr>
                <w:sz w:val="24"/>
              </w:rPr>
              <w:t>cali</w:t>
            </w:r>
            <w:proofErr w:type="spellEnd"/>
            <w:r>
              <w:rPr>
                <w:sz w:val="24"/>
              </w:rPr>
              <w:t xml:space="preserve">, </w:t>
            </w:r>
            <w:r w:rsidR="00A03A46">
              <w:rPr>
                <w:sz w:val="24"/>
              </w:rPr>
              <w:t>1650*973mm</w:t>
            </w:r>
          </w:p>
        </w:tc>
      </w:tr>
      <w:tr w:rsidR="00A03A46" w:rsidTr="00064663">
        <w:trPr>
          <w:trHeight w:val="36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Format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0" w:line="341" w:lineRule="exact"/>
              <w:ind w:right="14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ascii="Droid Sans Fallback" w:eastAsia="Droid Sans Fallback" w:hint="eastAsia"/>
                <w:sz w:val="24"/>
              </w:rPr>
              <w:t>：</w:t>
            </w:r>
            <w:r>
              <w:rPr>
                <w:sz w:val="24"/>
              </w:rPr>
              <w:t>9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Rozdzielczość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6"/>
              <w:rPr>
                <w:sz w:val="24"/>
              </w:rPr>
            </w:pPr>
            <w:r>
              <w:rPr>
                <w:sz w:val="24"/>
              </w:rPr>
              <w:t>3840*2160 Pixel (4K)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Głębia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koloru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10bit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Jasność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370cd/m2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Kontrast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7"/>
              <w:rPr>
                <w:sz w:val="24"/>
              </w:rPr>
            </w:pPr>
            <w:r>
              <w:rPr>
                <w:sz w:val="24"/>
              </w:rPr>
              <w:t>4000:1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8ms</w:t>
            </w:r>
          </w:p>
        </w:tc>
      </w:tr>
      <w:tr w:rsidR="00A03A46" w:rsidTr="00064663">
        <w:trPr>
          <w:trHeight w:val="332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Kąt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widzenia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25"/>
              <w:ind w:right="14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178</w:t>
            </w:r>
            <w:r>
              <w:rPr>
                <w:rFonts w:ascii="DejaVu Sans" w:hAnsi="DejaVu Sans"/>
                <w:sz w:val="24"/>
              </w:rPr>
              <w:t>∘</w:t>
            </w:r>
          </w:p>
        </w:tc>
      </w:tr>
      <w:tr w:rsidR="00A03A46" w:rsidTr="00064663">
        <w:trPr>
          <w:trHeight w:val="313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Żwotnośc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matrycy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minimum 30,000 </w:t>
            </w:r>
            <w:proofErr w:type="spellStart"/>
            <w:r>
              <w:rPr>
                <w:sz w:val="24"/>
              </w:rPr>
              <w:t>godzin</w:t>
            </w:r>
            <w:proofErr w:type="spellEnd"/>
          </w:p>
        </w:tc>
      </w:tr>
      <w:tr w:rsidR="00A03A46" w:rsidTr="00064663">
        <w:trPr>
          <w:trHeight w:val="589"/>
        </w:trPr>
        <w:tc>
          <w:tcPr>
            <w:tcW w:w="2859" w:type="dxa"/>
            <w:tcBorders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43"/>
              <w:ind w:left="10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Pobór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mocy</w:t>
            </w:r>
            <w:proofErr w:type="spellEnd"/>
          </w:p>
        </w:tc>
        <w:tc>
          <w:tcPr>
            <w:tcW w:w="7156" w:type="dxa"/>
            <w:tcBorders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6"/>
              <w:ind w:left="2512" w:right="2479" w:firstLine="172"/>
              <w:jc w:val="left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 xml:space="preserve">Maximum &lt;350W </w:t>
            </w:r>
            <w:proofErr w:type="spellStart"/>
            <w:r w:rsidRPr="00A03A46">
              <w:rPr>
                <w:sz w:val="24"/>
                <w:lang w:val="pl-PL"/>
              </w:rPr>
              <w:t>Standby</w:t>
            </w:r>
            <w:proofErr w:type="spellEnd"/>
            <w:r w:rsidRPr="00A03A46">
              <w:rPr>
                <w:sz w:val="24"/>
                <w:lang w:val="pl-PL"/>
              </w:rPr>
              <w:t xml:space="preserve"> </w:t>
            </w:r>
            <w:proofErr w:type="spellStart"/>
            <w:r w:rsidRPr="00A03A46">
              <w:rPr>
                <w:sz w:val="24"/>
                <w:lang w:val="pl-PL"/>
              </w:rPr>
              <w:t>Mode</w:t>
            </w:r>
            <w:proofErr w:type="spellEnd"/>
            <w:r w:rsidRPr="00A03A46">
              <w:rPr>
                <w:sz w:val="24"/>
                <w:lang w:val="pl-PL"/>
              </w:rPr>
              <w:t xml:space="preserve"> ≤0.5W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Zasilanie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AC 100-240V, 50/60Hz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Hartowana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szyba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Powierzchnia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60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Szyba</w:t>
            </w:r>
            <w:proofErr w:type="spellEnd"/>
            <w:r>
              <w:rPr>
                <w:sz w:val="24"/>
              </w:rPr>
              <w:t xml:space="preserve"> Anti-Glare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Przezroczystość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&gt;88%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3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Wartość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zamglenia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60" w:right="149"/>
              <w:rPr>
                <w:sz w:val="24"/>
              </w:rPr>
            </w:pPr>
            <w:r>
              <w:rPr>
                <w:sz w:val="24"/>
              </w:rPr>
              <w:t>2%~5%</w:t>
            </w:r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909" w:right="305" w:hanging="5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Twardość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powierzchni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dotykowej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5"/>
              <w:ind w:left="160" w:right="149"/>
              <w:rPr>
                <w:sz w:val="24"/>
              </w:rPr>
            </w:pPr>
            <w:r>
              <w:rPr>
                <w:sz w:val="24"/>
              </w:rPr>
              <w:t>&gt;H7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Czujnik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dotyku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Podczerwień</w:t>
            </w:r>
            <w:proofErr w:type="spellEnd"/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Liczba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dotyku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Metoda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obsługi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160" w:right="149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Nano Pen (&gt;6mm szerokości) lub palec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Prędkośc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kursora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Punktów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Dokładność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7"/>
              <w:rPr>
                <w:sz w:val="24"/>
              </w:rPr>
            </w:pPr>
            <w:r>
              <w:rPr>
                <w:sz w:val="24"/>
              </w:rPr>
              <w:t>5mm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Interfejs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komunikacyjny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USB-B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Pozycja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głosników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Przód</w:t>
            </w:r>
            <w:proofErr w:type="spellEnd"/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916" w:right="201" w:hanging="7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Impedancja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znamionowa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głośników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5"/>
              <w:ind w:right="145"/>
              <w:rPr>
                <w:sz w:val="24"/>
              </w:rPr>
            </w:pPr>
            <w:r>
              <w:rPr>
                <w:sz w:val="24"/>
              </w:rPr>
              <w:t>8Ω</w:t>
            </w:r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916" w:right="140" w:hanging="7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Częstotliwość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głośników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71"/>
              <w:ind w:right="146"/>
              <w:rPr>
                <w:sz w:val="24"/>
              </w:rPr>
            </w:pPr>
            <w:r>
              <w:rPr>
                <w:sz w:val="24"/>
              </w:rPr>
              <w:t>90Hz</w:t>
            </w:r>
            <w:r>
              <w:rPr>
                <w:rFonts w:ascii="Droid Sans Fallback" w:eastAsia="Droid Sans Fallback" w:hAnsi="Droid Sans Fallback" w:hint="eastAsia"/>
                <w:sz w:val="24"/>
              </w:rPr>
              <w:t>（</w:t>
            </w:r>
            <w:r>
              <w:rPr>
                <w:sz w:val="24"/>
              </w:rPr>
              <w:t>±20%</w:t>
            </w:r>
            <w:r>
              <w:rPr>
                <w:rFonts w:ascii="Droid Sans Fallback" w:eastAsia="Droid Sans Fallback" w:hAnsi="Droid Sans Fallback" w:hint="eastAsia"/>
                <w:sz w:val="24"/>
              </w:rPr>
              <w:t>）</w:t>
            </w:r>
            <w:r>
              <w:rPr>
                <w:sz w:val="24"/>
              </w:rPr>
              <w:t>- 18kHz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wyjściowa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głośników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15W*2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Zasięg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transmisji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9"/>
              <w:rPr>
                <w:sz w:val="24"/>
              </w:rPr>
            </w:pPr>
            <w:r>
              <w:rPr>
                <w:sz w:val="24"/>
              </w:rPr>
              <w:t>5M</w:t>
            </w:r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6" w:right="3" w:firstLine="7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Temperatura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przechowywania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Wilgotność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71"/>
              <w:ind w:left="160" w:right="149"/>
              <w:rPr>
                <w:sz w:val="24"/>
                <w:lang w:val="pl-PL"/>
              </w:rPr>
            </w:pPr>
            <w:r w:rsidRPr="00A03A46">
              <w:rPr>
                <w:w w:val="105"/>
                <w:sz w:val="24"/>
                <w:lang w:val="pl-PL"/>
              </w:rPr>
              <w:t>-20</w:t>
            </w:r>
            <w:r>
              <w:rPr>
                <w:w w:val="105"/>
                <w:sz w:val="24"/>
                <w:vertAlign w:val="superscript"/>
                <w:lang w:val="pl-PL"/>
              </w:rPr>
              <w:t>o</w:t>
            </w:r>
            <w:r>
              <w:rPr>
                <w:w w:val="105"/>
                <w:sz w:val="24"/>
                <w:lang w:val="pl-PL"/>
              </w:rPr>
              <w:t>C</w:t>
            </w:r>
            <w:r w:rsidRPr="00A03A46">
              <w:rPr>
                <w:w w:val="105"/>
                <w:sz w:val="24"/>
                <w:lang w:val="pl-PL"/>
              </w:rPr>
              <w:t>~60</w:t>
            </w:r>
            <w:r w:rsidRPr="00A03A46">
              <w:rPr>
                <w:rFonts w:ascii="Cambria Math" w:hAnsi="Cambria Math" w:cs="Cambria Math"/>
                <w:w w:val="105"/>
                <w:sz w:val="24"/>
                <w:lang w:val="pl-PL"/>
              </w:rPr>
              <w:t>℃</w:t>
            </w:r>
            <w:r w:rsidRPr="00A03A46">
              <w:rPr>
                <w:w w:val="105"/>
                <w:sz w:val="24"/>
                <w:lang w:val="pl-PL"/>
              </w:rPr>
              <w:t>/10%</w:t>
            </w:r>
            <w:r>
              <w:rPr>
                <w:rFonts w:ascii="MS Gothic" w:eastAsia="MS Gothic" w:hAnsi="MS Gothic" w:cs="MS Gothic" w:hint="eastAsia"/>
                <w:w w:val="105"/>
                <w:sz w:val="24"/>
              </w:rPr>
              <w:t>～</w:t>
            </w:r>
            <w:r w:rsidRPr="00A03A46">
              <w:rPr>
                <w:w w:val="105"/>
                <w:sz w:val="24"/>
                <w:lang w:val="pl-PL"/>
              </w:rPr>
              <w:t>90%</w:t>
            </w:r>
          </w:p>
        </w:tc>
      </w:tr>
      <w:tr w:rsidR="00A03A46" w:rsidTr="00064663">
        <w:trPr>
          <w:trHeight w:val="603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563" w:right="549" w:firstLine="239"/>
              <w:jc w:val="left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Temperatura pracy/Wilgotność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71"/>
              <w:ind w:left="160" w:right="149"/>
              <w:rPr>
                <w:sz w:val="24"/>
                <w:lang w:val="pl-PL"/>
              </w:rPr>
            </w:pPr>
            <w:r w:rsidRPr="00A03A46">
              <w:rPr>
                <w:w w:val="105"/>
                <w:sz w:val="24"/>
                <w:lang w:val="pl-PL"/>
              </w:rPr>
              <w:t>0</w:t>
            </w:r>
            <w:r>
              <w:rPr>
                <w:w w:val="105"/>
                <w:sz w:val="24"/>
                <w:vertAlign w:val="superscript"/>
                <w:lang w:val="pl-PL"/>
              </w:rPr>
              <w:t xml:space="preserve"> </w:t>
            </w:r>
            <w:proofErr w:type="spellStart"/>
            <w:r>
              <w:rPr>
                <w:w w:val="105"/>
                <w:sz w:val="24"/>
                <w:vertAlign w:val="superscript"/>
                <w:lang w:val="pl-PL"/>
              </w:rPr>
              <w:t>o</w:t>
            </w:r>
            <w:r>
              <w:rPr>
                <w:w w:val="105"/>
                <w:sz w:val="24"/>
                <w:lang w:val="pl-PL"/>
              </w:rPr>
              <w:t>C</w:t>
            </w:r>
            <w:proofErr w:type="spellEnd"/>
            <w:r w:rsidRPr="00A03A46">
              <w:rPr>
                <w:w w:val="105"/>
                <w:sz w:val="24"/>
                <w:lang w:val="pl-PL"/>
              </w:rPr>
              <w:t xml:space="preserve"> -50</w:t>
            </w:r>
            <w:r>
              <w:rPr>
                <w:w w:val="105"/>
                <w:sz w:val="24"/>
                <w:vertAlign w:val="superscript"/>
                <w:lang w:val="pl-PL"/>
              </w:rPr>
              <w:t xml:space="preserve"> </w:t>
            </w:r>
            <w:proofErr w:type="spellStart"/>
            <w:r>
              <w:rPr>
                <w:w w:val="105"/>
                <w:sz w:val="24"/>
                <w:vertAlign w:val="superscript"/>
                <w:lang w:val="pl-PL"/>
              </w:rPr>
              <w:t>o</w:t>
            </w:r>
            <w:r>
              <w:rPr>
                <w:w w:val="105"/>
                <w:sz w:val="24"/>
                <w:lang w:val="pl-PL"/>
              </w:rPr>
              <w:t>C</w:t>
            </w:r>
            <w:proofErr w:type="spellEnd"/>
            <w:r w:rsidRPr="00A03A46">
              <w:rPr>
                <w:w w:val="105"/>
                <w:sz w:val="24"/>
                <w:lang w:val="pl-PL"/>
              </w:rPr>
              <w:t xml:space="preserve"> /10%</w:t>
            </w:r>
            <w:r>
              <w:rPr>
                <w:rFonts w:ascii="Droid Sans Fallback" w:eastAsia="Droid Sans Fallback" w:hAnsi="Droid Sans Fallback" w:hint="eastAsia"/>
                <w:w w:val="105"/>
                <w:sz w:val="24"/>
              </w:rPr>
              <w:t>～</w:t>
            </w:r>
            <w:r w:rsidRPr="00A03A46">
              <w:rPr>
                <w:w w:val="105"/>
                <w:sz w:val="24"/>
                <w:lang w:val="pl-PL"/>
              </w:rPr>
              <w:t>90%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16"/>
              <w:ind w:left="99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Metoda instalacji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16"/>
              <w:ind w:right="148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ściana / podstawa jezdna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103" w:right="105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VESA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right="144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800 x 400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Chpiset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9"/>
              <w:rPr>
                <w:sz w:val="24"/>
              </w:rPr>
            </w:pPr>
            <w:r>
              <w:rPr>
                <w:sz w:val="24"/>
              </w:rPr>
              <w:t>MSD6A828</w:t>
            </w:r>
            <w:r w:rsidR="00650E72">
              <w:rPr>
                <w:sz w:val="24"/>
              </w:rPr>
              <w:t xml:space="preserve"> </w:t>
            </w:r>
            <w:r w:rsidR="00650E72" w:rsidRPr="00240EAD">
              <w:rPr>
                <w:sz w:val="24"/>
                <w:lang w:val="pl-PL"/>
              </w:rPr>
              <w:t>lub równoważny</w:t>
            </w:r>
          </w:p>
        </w:tc>
      </w:tr>
      <w:tr w:rsidR="00A03A46" w:rsidRPr="00240EAD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69688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Procesor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6880">
              <w:rPr>
                <w:sz w:val="24"/>
              </w:rPr>
              <w:t>systemu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240EAD" w:rsidRDefault="00A03A46" w:rsidP="00A03A46">
            <w:pPr>
              <w:pStyle w:val="TableParagraph"/>
              <w:ind w:right="148"/>
              <w:rPr>
                <w:sz w:val="24"/>
                <w:lang w:val="pl-PL"/>
              </w:rPr>
            </w:pPr>
            <w:r w:rsidRPr="00240EAD">
              <w:rPr>
                <w:sz w:val="24"/>
                <w:lang w:val="pl-PL"/>
              </w:rPr>
              <w:t xml:space="preserve">ARM </w:t>
            </w:r>
            <w:proofErr w:type="spellStart"/>
            <w:r w:rsidRPr="00240EAD">
              <w:rPr>
                <w:sz w:val="24"/>
                <w:lang w:val="pl-PL"/>
              </w:rPr>
              <w:t>Cortex</w:t>
            </w:r>
            <w:proofErr w:type="spellEnd"/>
            <w:r w:rsidRPr="00240EAD">
              <w:rPr>
                <w:sz w:val="24"/>
                <w:lang w:val="pl-PL"/>
              </w:rPr>
              <w:t xml:space="preserve"> A53*4 </w:t>
            </w:r>
            <w:proofErr w:type="spellStart"/>
            <w:r w:rsidRPr="00240EAD">
              <w:rPr>
                <w:sz w:val="24"/>
                <w:lang w:val="pl-PL"/>
              </w:rPr>
              <w:t>core</w:t>
            </w:r>
            <w:proofErr w:type="spellEnd"/>
            <w:r w:rsidRPr="00240EAD">
              <w:rPr>
                <w:sz w:val="24"/>
                <w:lang w:val="pl-PL"/>
              </w:rPr>
              <w:t xml:space="preserve"> 1.4GHz</w:t>
            </w:r>
            <w:r w:rsidR="00240EAD" w:rsidRPr="00240EAD">
              <w:rPr>
                <w:sz w:val="24"/>
                <w:lang w:val="pl-PL"/>
              </w:rPr>
              <w:t xml:space="preserve"> lub równoważny </w:t>
            </w:r>
          </w:p>
        </w:tc>
      </w:tr>
      <w:tr w:rsidR="00A03A46" w:rsidTr="00064663">
        <w:trPr>
          <w:trHeight w:val="317"/>
        </w:trPr>
        <w:tc>
          <w:tcPr>
            <w:tcW w:w="2859" w:type="dxa"/>
            <w:tcBorders>
              <w:top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A03A46" w:rsidRDefault="00A03A46" w:rsidP="0069688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Grafika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6880">
              <w:rPr>
                <w:sz w:val="24"/>
              </w:rPr>
              <w:t>systemu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A03A46" w:rsidRPr="00240EAD" w:rsidRDefault="00A03A46" w:rsidP="00240EAD">
            <w:pPr>
              <w:pStyle w:val="TableParagraph"/>
              <w:ind w:right="147"/>
              <w:rPr>
                <w:sz w:val="24"/>
                <w:lang w:val="pl-PL"/>
              </w:rPr>
            </w:pPr>
            <w:r w:rsidRPr="00240EAD">
              <w:rPr>
                <w:sz w:val="24"/>
                <w:lang w:val="pl-PL"/>
              </w:rPr>
              <w:t xml:space="preserve">ARM Mali450MP4 (4+2) 6 </w:t>
            </w:r>
            <w:proofErr w:type="spellStart"/>
            <w:r w:rsidRPr="00240EAD">
              <w:rPr>
                <w:sz w:val="24"/>
                <w:lang w:val="pl-PL"/>
              </w:rPr>
              <w:t>core</w:t>
            </w:r>
            <w:proofErr w:type="spellEnd"/>
            <w:r w:rsidRPr="00240EAD">
              <w:rPr>
                <w:spacing w:val="58"/>
                <w:sz w:val="24"/>
                <w:lang w:val="pl-PL"/>
              </w:rPr>
              <w:t xml:space="preserve"> </w:t>
            </w:r>
            <w:r w:rsidRPr="00240EAD">
              <w:rPr>
                <w:sz w:val="24"/>
                <w:lang w:val="pl-PL"/>
              </w:rPr>
              <w:t>600MHz</w:t>
            </w:r>
            <w:r w:rsidR="00240EAD" w:rsidRPr="00240EAD">
              <w:rPr>
                <w:sz w:val="24"/>
                <w:lang w:val="pl-PL"/>
              </w:rPr>
              <w:t xml:space="preserve"> lub równoważn</w:t>
            </w:r>
            <w:r w:rsidR="00240EAD">
              <w:rPr>
                <w:sz w:val="24"/>
                <w:lang w:val="pl-PL"/>
              </w:rPr>
              <w:t>a</w:t>
            </w:r>
          </w:p>
        </w:tc>
      </w:tr>
      <w:tr w:rsidR="00A03A46" w:rsidTr="00064663">
        <w:trPr>
          <w:trHeight w:val="320"/>
        </w:trPr>
        <w:tc>
          <w:tcPr>
            <w:tcW w:w="28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7156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0"/>
              <w:ind w:right="149"/>
              <w:rPr>
                <w:sz w:val="24"/>
              </w:rPr>
            </w:pPr>
            <w:r>
              <w:rPr>
                <w:sz w:val="24"/>
              </w:rPr>
              <w:t>2GB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right="149"/>
              <w:rPr>
                <w:sz w:val="24"/>
              </w:rPr>
            </w:pPr>
            <w:r>
              <w:rPr>
                <w:sz w:val="24"/>
              </w:rPr>
              <w:t>8GB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Port SD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160" w:right="149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TAK, wsparcie dla kart SD do 128 GB</w:t>
            </w:r>
          </w:p>
        </w:tc>
      </w:tr>
      <w:tr w:rsidR="00A03A46" w:rsidTr="00064663">
        <w:trPr>
          <w:trHeight w:val="589"/>
        </w:trPr>
        <w:tc>
          <w:tcPr>
            <w:tcW w:w="2859" w:type="dxa"/>
            <w:tcBorders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6"/>
              <w:ind w:left="942" w:right="75" w:hanging="8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Inteligentne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termiczne</w:t>
            </w:r>
            <w:proofErr w:type="spellEnd"/>
          </w:p>
        </w:tc>
        <w:tc>
          <w:tcPr>
            <w:tcW w:w="7156" w:type="dxa"/>
            <w:tcBorders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143"/>
              <w:ind w:right="149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Automatyczne przejście w tryb uśpienia kiedy monitor jest przegrzany</w:t>
            </w:r>
          </w:p>
        </w:tc>
      </w:tr>
      <w:tr w:rsidR="00A03A46" w:rsidTr="00064663">
        <w:trPr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Komputer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typu</w:t>
            </w:r>
            <w:proofErr w:type="spellEnd"/>
            <w:r>
              <w:rPr>
                <w:sz w:val="24"/>
              </w:rPr>
              <w:t xml:space="preserve"> OPS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3002F3" w:rsidP="00A03A46">
            <w:pPr>
              <w:pStyle w:val="TableParagraph"/>
              <w:ind w:left="160" w:right="149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"/>
              <w:ind w:left="1130" w:right="268" w:hanging="8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WiFi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zewnętrzna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4"/>
              <w:ind w:right="14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A03A46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MirrorOp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A03A46" w:rsidRPr="005E5812" w:rsidTr="00064663">
        <w:trPr>
          <w:trHeight w:val="603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7"/>
              <w:ind w:left="103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Porty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monitora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ind w:left="160" w:right="149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Mikrofon (3.5mm) x 1,USB(dotyk) x 1,</w:t>
            </w:r>
          </w:p>
          <w:p w:rsidR="00A03A46" w:rsidRDefault="00A03A46" w:rsidP="00A03A46">
            <w:pPr>
              <w:pStyle w:val="TableParagraph"/>
              <w:spacing w:before="0"/>
              <w:ind w:right="148"/>
              <w:rPr>
                <w:sz w:val="24"/>
              </w:rPr>
            </w:pPr>
            <w:r>
              <w:rPr>
                <w:sz w:val="24"/>
              </w:rPr>
              <w:t>USB(OPS) x 2, HDMI x 1,Display Port x 1, USB(Android) x 1</w:t>
            </w:r>
          </w:p>
        </w:tc>
      </w:tr>
      <w:tr w:rsidR="00A03A46" w:rsidTr="00064663">
        <w:trPr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15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Porty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monitora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Pr="00A03A46" w:rsidRDefault="00A03A46" w:rsidP="00A03A46">
            <w:pPr>
              <w:pStyle w:val="TableParagraph"/>
              <w:spacing w:before="16"/>
              <w:ind w:left="808" w:right="254" w:hanging="526"/>
              <w:jc w:val="left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>HDMI(MHL*1) x 3,USB(dotyk) x 3, Mikrofon(3.5mm) x 1, VGA x 1,VGA Audio x 1, USB3.0 x 1, Czytnik kart Mini SD x1.</w:t>
            </w:r>
          </w:p>
        </w:tc>
      </w:tr>
      <w:tr w:rsidR="00A03A46" w:rsidRPr="005E5812" w:rsidTr="00064663">
        <w:trPr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Porty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dół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monitora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AV </w:t>
            </w:r>
            <w:proofErr w:type="spellStart"/>
            <w:r>
              <w:rPr>
                <w:sz w:val="24"/>
              </w:rPr>
              <w:t>inx</w:t>
            </w:r>
            <w:proofErr w:type="spellEnd"/>
            <w:r>
              <w:rPr>
                <w:sz w:val="24"/>
              </w:rPr>
              <w:t xml:space="preserve"> 1, LAN </w:t>
            </w:r>
            <w:proofErr w:type="spellStart"/>
            <w:r>
              <w:rPr>
                <w:sz w:val="24"/>
              </w:rPr>
              <w:t>inx</w:t>
            </w:r>
            <w:proofErr w:type="spellEnd"/>
            <w:r>
              <w:rPr>
                <w:sz w:val="24"/>
              </w:rPr>
              <w:t xml:space="preserve"> 1, LAN </w:t>
            </w:r>
            <w:proofErr w:type="spellStart"/>
            <w:r>
              <w:rPr>
                <w:sz w:val="24"/>
              </w:rPr>
              <w:t>outx</w:t>
            </w:r>
            <w:proofErr w:type="spellEnd"/>
            <w:r>
              <w:rPr>
                <w:sz w:val="24"/>
              </w:rPr>
              <w:t xml:space="preserve"> 1, RS232 x 1, SPDIF, Słuchawkix1</w:t>
            </w:r>
          </w:p>
        </w:tc>
      </w:tr>
      <w:tr w:rsidR="00A03A46" w:rsidRPr="005E5812" w:rsidTr="00064663">
        <w:trPr>
          <w:trHeight w:val="115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3A46" w:rsidRDefault="00A03A46" w:rsidP="00A03A46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A03A46" w:rsidRDefault="00A03A46" w:rsidP="00A03A46">
            <w:pPr>
              <w:pStyle w:val="TableParagraph"/>
              <w:spacing w:before="0"/>
              <w:ind w:left="722" w:right="479" w:hanging="2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Wspierane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multimedialne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03A46" w:rsidRDefault="00A03A46" w:rsidP="00A03A46">
            <w:pPr>
              <w:pStyle w:val="TableParagraph"/>
              <w:ind w:left="2265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Zdjęcia</w:t>
            </w:r>
            <w:proofErr w:type="spellEnd"/>
            <w:r>
              <w:rPr>
                <w:sz w:val="24"/>
              </w:rPr>
              <w:t>: JPEG, BMP, PNG</w:t>
            </w:r>
          </w:p>
          <w:p w:rsidR="00A03A46" w:rsidRDefault="00A03A46" w:rsidP="00A03A46">
            <w:pPr>
              <w:pStyle w:val="TableParagraph"/>
              <w:spacing w:before="0"/>
              <w:ind w:left="88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Wideo</w:t>
            </w:r>
            <w:proofErr w:type="spellEnd"/>
            <w:r>
              <w:rPr>
                <w:sz w:val="24"/>
              </w:rPr>
              <w:t>: MPEG1, MPEG2, MPEG4, H.264, H.265, RM, RMVB, MOV,</w:t>
            </w:r>
          </w:p>
          <w:p w:rsidR="00A03A46" w:rsidRDefault="00A03A46" w:rsidP="00A03A46">
            <w:pPr>
              <w:pStyle w:val="TableParagraph"/>
              <w:spacing w:before="0"/>
              <w:ind w:left="560" w:right="549"/>
              <w:rPr>
                <w:sz w:val="24"/>
              </w:rPr>
            </w:pPr>
            <w:r>
              <w:rPr>
                <w:sz w:val="24"/>
              </w:rPr>
              <w:t>MJPEG, VC1, DivX, FLV (Support 1080P, 4K HD Decoding) Audio: MP3, M4A, (AAC)</w:t>
            </w:r>
          </w:p>
        </w:tc>
      </w:tr>
      <w:tr w:rsidR="001B2D79" w:rsidTr="00B718DE">
        <w:trPr>
          <w:trHeight w:val="1693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1B2D79" w:rsidRDefault="001B2D79" w:rsidP="00B718DE">
            <w:pPr>
              <w:pStyle w:val="TableParagraph"/>
              <w:spacing w:before="0"/>
              <w:ind w:left="0" w:right="0"/>
              <w:jc w:val="left"/>
              <w:rPr>
                <w:sz w:val="26"/>
              </w:rPr>
            </w:pPr>
          </w:p>
          <w:p w:rsidR="001B2D79" w:rsidRDefault="001B2D79" w:rsidP="00B718DE">
            <w:pPr>
              <w:pStyle w:val="TableParagraph"/>
              <w:spacing w:before="5"/>
              <w:ind w:left="0" w:right="0"/>
              <w:jc w:val="left"/>
              <w:rPr>
                <w:sz w:val="35"/>
              </w:rPr>
            </w:pPr>
          </w:p>
          <w:p w:rsidR="001B2D79" w:rsidRDefault="001B2D79" w:rsidP="00B718DE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Aplikacje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systemu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</w:tcBorders>
          </w:tcPr>
          <w:p w:rsidR="001B2D79" w:rsidRPr="00A03A46" w:rsidRDefault="001B2D79" w:rsidP="00B718DE">
            <w:pPr>
              <w:pStyle w:val="TableParagraph"/>
              <w:spacing w:before="15"/>
              <w:ind w:left="2138" w:right="2123" w:firstLine="1"/>
              <w:rPr>
                <w:sz w:val="24"/>
                <w:lang w:val="pl-PL"/>
              </w:rPr>
            </w:pPr>
            <w:proofErr w:type="spellStart"/>
            <w:r w:rsidRPr="00A03A46">
              <w:rPr>
                <w:sz w:val="24"/>
                <w:lang w:val="pl-PL"/>
              </w:rPr>
              <w:t>Podląd</w:t>
            </w:r>
            <w:proofErr w:type="spellEnd"/>
            <w:r w:rsidRPr="00A03A46">
              <w:rPr>
                <w:sz w:val="24"/>
                <w:lang w:val="pl-PL"/>
              </w:rPr>
              <w:t xml:space="preserve"> źródeł obrazu; Wsparcie dla drukarek </w:t>
            </w:r>
            <w:proofErr w:type="spellStart"/>
            <w:r w:rsidRPr="00A03A46">
              <w:rPr>
                <w:sz w:val="24"/>
                <w:lang w:val="pl-PL"/>
              </w:rPr>
              <w:t>Wi</w:t>
            </w:r>
            <w:proofErr w:type="spellEnd"/>
            <w:r w:rsidRPr="00A03A46">
              <w:rPr>
                <w:sz w:val="24"/>
                <w:lang w:val="pl-PL"/>
              </w:rPr>
              <w:t xml:space="preserve">-Fi; </w:t>
            </w:r>
            <w:proofErr w:type="spellStart"/>
            <w:r w:rsidRPr="00A03A46">
              <w:rPr>
                <w:sz w:val="24"/>
                <w:lang w:val="pl-PL"/>
              </w:rPr>
              <w:t>Screen</w:t>
            </w:r>
            <w:proofErr w:type="spellEnd"/>
            <w:r w:rsidRPr="00A03A46">
              <w:rPr>
                <w:sz w:val="24"/>
                <w:lang w:val="pl-PL"/>
              </w:rPr>
              <w:t xml:space="preserve"> Mirror;</w:t>
            </w:r>
          </w:p>
          <w:p w:rsidR="001B2D79" w:rsidRPr="00A03A46" w:rsidRDefault="001B2D79" w:rsidP="00B718DE">
            <w:pPr>
              <w:pStyle w:val="TableParagraph"/>
              <w:spacing w:before="1"/>
              <w:ind w:left="2553" w:right="2537"/>
              <w:rPr>
                <w:sz w:val="24"/>
                <w:lang w:val="pl-PL"/>
              </w:rPr>
            </w:pPr>
            <w:r w:rsidRPr="00A03A46">
              <w:rPr>
                <w:sz w:val="24"/>
                <w:lang w:val="pl-PL"/>
              </w:rPr>
              <w:t xml:space="preserve">Adnotacje ekranowe; </w:t>
            </w:r>
            <w:proofErr w:type="spellStart"/>
            <w:r w:rsidRPr="00A03A46">
              <w:rPr>
                <w:sz w:val="24"/>
                <w:lang w:val="pl-PL"/>
              </w:rPr>
              <w:t>Widgety</w:t>
            </w:r>
            <w:proofErr w:type="spellEnd"/>
            <w:r w:rsidRPr="00A03A46">
              <w:rPr>
                <w:sz w:val="24"/>
                <w:lang w:val="pl-PL"/>
              </w:rPr>
              <w:t xml:space="preserve"> (kalendarz) Tryb tablicy</w:t>
            </w:r>
          </w:p>
        </w:tc>
      </w:tr>
      <w:tr w:rsidR="00A03A46" w:rsidTr="00064663">
        <w:trPr>
          <w:trHeight w:val="1693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A03A46" w:rsidRPr="001B2D79" w:rsidRDefault="00A03A46" w:rsidP="00A03A46">
            <w:pPr>
              <w:pStyle w:val="TableParagraph"/>
              <w:spacing w:before="0"/>
              <w:ind w:left="0" w:right="0"/>
              <w:jc w:val="left"/>
              <w:rPr>
                <w:sz w:val="26"/>
                <w:lang w:val="pl-PL"/>
              </w:rPr>
            </w:pPr>
          </w:p>
          <w:p w:rsidR="00A03A46" w:rsidRPr="001B2D79" w:rsidRDefault="00A03A46" w:rsidP="00A03A46">
            <w:pPr>
              <w:pStyle w:val="TableParagraph"/>
              <w:spacing w:before="5"/>
              <w:ind w:left="0" w:right="0"/>
              <w:jc w:val="left"/>
              <w:rPr>
                <w:sz w:val="35"/>
                <w:lang w:val="pl-PL"/>
              </w:rPr>
            </w:pPr>
          </w:p>
          <w:p w:rsidR="00A03A46" w:rsidRDefault="001B2D79" w:rsidP="0006466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Akcesoria</w:t>
            </w:r>
            <w:proofErr w:type="spellEnd"/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</w:tcBorders>
          </w:tcPr>
          <w:p w:rsidR="00A03A46" w:rsidRPr="00A03A46" w:rsidRDefault="001B2D79" w:rsidP="001B2D79">
            <w:pPr>
              <w:pStyle w:val="TableParagraph"/>
              <w:spacing w:before="1"/>
              <w:ind w:left="2553" w:right="253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Komplet Uchwytów montażowych (dostawa z montażem na ścianie i uruchomieniem)</w:t>
            </w:r>
          </w:p>
        </w:tc>
      </w:tr>
    </w:tbl>
    <w:p w:rsidR="00380708" w:rsidRDefault="00BE06B3" w:rsidP="00064663">
      <w:pPr>
        <w:pStyle w:val="Nagwek1"/>
      </w:pPr>
      <w:r>
        <w:t>Dedykowany k</w:t>
      </w:r>
      <w:r w:rsidR="00380708">
        <w:t>omputer do monitora interaktywnego:</w:t>
      </w:r>
    </w:p>
    <w:p w:rsidR="00380708" w:rsidRDefault="00380708" w:rsidP="00380708">
      <w:pPr>
        <w:rPr>
          <w:rFonts w:ascii="Arial" w:eastAsia="Arial" w:hAnsi="Arial" w:cs="Arial"/>
          <w:sz w:val="2"/>
          <w:szCs w:val="2"/>
          <w:lang w:val="de-DE" w:eastAsia="de-DE" w:bidi="de-D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1"/>
        <w:gridCol w:w="5953"/>
      </w:tblGrid>
      <w:tr w:rsidR="00792E10" w:rsidTr="00064663">
        <w:trPr>
          <w:trHeight w:val="457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spacing w:before="113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Typ</w:t>
            </w:r>
            <w:proofErr w:type="spellEnd"/>
          </w:p>
        </w:tc>
        <w:tc>
          <w:tcPr>
            <w:tcW w:w="5984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13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OPS-C</w:t>
            </w:r>
          </w:p>
        </w:tc>
      </w:tr>
      <w:tr w:rsidR="00792E10" w:rsidTr="00064663">
        <w:trPr>
          <w:trHeight w:val="512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Procesor</w:t>
            </w:r>
            <w:proofErr w:type="spellEnd"/>
          </w:p>
        </w:tc>
        <w:tc>
          <w:tcPr>
            <w:tcW w:w="5984" w:type="dxa"/>
            <w:gridSpan w:val="2"/>
            <w:hideMark/>
          </w:tcPr>
          <w:p w:rsidR="00696880" w:rsidRPr="00696880" w:rsidRDefault="00696880" w:rsidP="00696880">
            <w:pPr>
              <w:pStyle w:val="TableParagraph"/>
              <w:spacing w:before="168"/>
              <w:ind w:left="66"/>
              <w:rPr>
                <w:lang w:val="pl-PL"/>
              </w:rPr>
            </w:pPr>
            <w:r w:rsidRPr="00696880">
              <w:rPr>
                <w:b/>
                <w:lang w:val="pl-PL"/>
              </w:rPr>
              <w:t xml:space="preserve">Wydajność procesora nie mniejsza niż </w:t>
            </w:r>
            <w:r w:rsidRPr="00696880">
              <w:rPr>
                <w:lang w:val="pl-PL"/>
              </w:rPr>
              <w:t xml:space="preserve">3456 </w:t>
            </w:r>
          </w:p>
          <w:p w:rsidR="00696880" w:rsidRPr="00696880" w:rsidRDefault="00696880" w:rsidP="00F22639">
            <w:pPr>
              <w:pStyle w:val="TableParagraph"/>
              <w:spacing w:before="168"/>
              <w:ind w:left="66"/>
              <w:rPr>
                <w:lang w:val="pl-PL"/>
              </w:rPr>
            </w:pPr>
            <w:r w:rsidRPr="00696880">
              <w:rPr>
                <w:lang w:val="pl-PL"/>
              </w:rPr>
              <w:t xml:space="preserve"> punktów w zestawieniu: </w:t>
            </w:r>
            <w:r w:rsidRPr="00DE580F">
              <w:rPr>
                <w:lang w:val="pl-PL"/>
              </w:rPr>
              <w:t>www.cpubenchmark.net/cpu_list.php</w:t>
            </w:r>
          </w:p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</w:p>
        </w:tc>
      </w:tr>
      <w:tr w:rsidR="00792E10" w:rsidTr="00064663">
        <w:trPr>
          <w:trHeight w:val="512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 xml:space="preserve">Karta </w:t>
            </w:r>
            <w:proofErr w:type="spellStart"/>
            <w:r>
              <w:rPr>
                <w:sz w:val="21"/>
              </w:rPr>
              <w:t>Graficzna</w:t>
            </w:r>
            <w:proofErr w:type="spellEnd"/>
          </w:p>
        </w:tc>
        <w:tc>
          <w:tcPr>
            <w:tcW w:w="5984" w:type="dxa"/>
            <w:gridSpan w:val="2"/>
            <w:hideMark/>
          </w:tcPr>
          <w:p w:rsidR="00792E10" w:rsidRDefault="008971FB" w:rsidP="008971FB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 w:rsidRPr="008971FB">
              <w:rPr>
                <w:lang w:val="pl-PL"/>
              </w:rPr>
              <w:t xml:space="preserve">  Zintegrowana w procesorze z możliwością dynamicznego przydzielenia pamięci systemowej, ze sprzętowym wsparciem dla DirectX, Oferowana karta graficzna musi osiągać w teście </w:t>
            </w:r>
            <w:proofErr w:type="spellStart"/>
            <w:r w:rsidRPr="008971FB">
              <w:rPr>
                <w:lang w:val="pl-PL"/>
              </w:rPr>
              <w:t>Passmark</w:t>
            </w:r>
            <w:proofErr w:type="spellEnd"/>
            <w:r w:rsidRPr="008971FB">
              <w:rPr>
                <w:lang w:val="pl-PL"/>
              </w:rPr>
              <w:t xml:space="preserve"> G3D </w:t>
            </w:r>
            <w:proofErr w:type="spellStart"/>
            <w:r w:rsidRPr="008971FB">
              <w:rPr>
                <w:lang w:val="pl-PL"/>
              </w:rPr>
              <w:t>Passmark</w:t>
            </w:r>
            <w:proofErr w:type="spellEnd"/>
            <w:r w:rsidRPr="008971FB">
              <w:rPr>
                <w:lang w:val="pl-PL"/>
              </w:rPr>
              <w:t xml:space="preserve"> G3D Mark co najmniej wynik 599</w:t>
            </w:r>
            <w:r>
              <w:rPr>
                <w:lang w:val="pl-PL"/>
              </w:rPr>
              <w:t xml:space="preserve"> </w:t>
            </w:r>
            <w:r w:rsidRPr="008971FB">
              <w:rPr>
                <w:lang w:val="pl-PL"/>
              </w:rPr>
              <w:t xml:space="preserve">punktów w G3D Rating, wynik dostępny na stronie : </w:t>
            </w:r>
            <w:r w:rsidRPr="00DE580F">
              <w:rPr>
                <w:lang w:val="pl-PL"/>
              </w:rPr>
              <w:t>http://www.videocardbenchmark.net/gpu_list.php</w:t>
            </w:r>
            <w:r w:rsidRPr="008971FB">
              <w:rPr>
                <w:lang w:val="pl-PL"/>
              </w:rPr>
              <w:t xml:space="preserve"> </w:t>
            </w:r>
          </w:p>
        </w:tc>
      </w:tr>
      <w:tr w:rsidR="00792E10" w:rsidRPr="00792E10" w:rsidTr="00064663">
        <w:trPr>
          <w:trHeight w:val="865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RAM</w:t>
            </w:r>
          </w:p>
        </w:tc>
        <w:tc>
          <w:tcPr>
            <w:tcW w:w="5984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47" w:line="360" w:lineRule="atLeast"/>
              <w:ind w:left="76" w:right="342"/>
              <w:rPr>
                <w:sz w:val="21"/>
              </w:rPr>
            </w:pPr>
            <w:proofErr w:type="spellStart"/>
            <w:r>
              <w:rPr>
                <w:sz w:val="21"/>
              </w:rPr>
              <w:t>Zainstalowana</w:t>
            </w:r>
            <w:proofErr w:type="spellEnd"/>
            <w:r>
              <w:rPr>
                <w:sz w:val="21"/>
              </w:rPr>
              <w:t>: 4Gb SO-DIMM DDR 3 (Dual Channel, SO-DIMM x 1, DDR III</w:t>
            </w:r>
          </w:p>
          <w:p w:rsidR="00792E10" w:rsidRDefault="00792E10" w:rsidP="00F22639">
            <w:pPr>
              <w:pStyle w:val="TableParagraph"/>
              <w:spacing w:before="47" w:line="360" w:lineRule="atLeast"/>
              <w:ind w:left="76" w:right="342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  <w:lang w:val="pl-PL"/>
              </w:rPr>
              <w:t>Możliwość: min</w:t>
            </w:r>
            <w:r w:rsidRPr="00380708">
              <w:rPr>
                <w:sz w:val="21"/>
                <w:lang w:val="pl-PL"/>
              </w:rPr>
              <w:t xml:space="preserve"> pamięć 8 GB (8 GB X 1) )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Dysk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Twardy</w:t>
            </w:r>
            <w:proofErr w:type="spellEnd"/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500Gb 2.5” SATA</w:t>
            </w:r>
          </w:p>
        </w:tc>
      </w:tr>
      <w:tr w:rsidR="00792E10" w:rsidTr="00064663">
        <w:trPr>
          <w:trHeight w:val="511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USB 2.0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4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lastRenderedPageBreak/>
              <w:t>USB 3.0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2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Wbudowane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Wifi</w:t>
            </w:r>
            <w:proofErr w:type="spellEnd"/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TAK</w:t>
            </w:r>
          </w:p>
        </w:tc>
      </w:tr>
      <w:tr w:rsidR="00792E10" w:rsidTr="00064663">
        <w:trPr>
          <w:trHeight w:val="511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Wyjście</w:t>
            </w:r>
            <w:proofErr w:type="spellEnd"/>
            <w:r>
              <w:rPr>
                <w:sz w:val="21"/>
              </w:rPr>
              <w:t xml:space="preserve"> HDMI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HDMI 1.4a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Microphone in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TAK :1</w:t>
            </w:r>
          </w:p>
        </w:tc>
      </w:tr>
      <w:tr w:rsidR="00792E10" w:rsidTr="00064663">
        <w:trPr>
          <w:trHeight w:val="511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Line out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TAK:1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VGA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WYJŚCIE :TAK</w:t>
            </w:r>
          </w:p>
        </w:tc>
      </w:tr>
      <w:tr w:rsidR="00792E10" w:rsidTr="00064663">
        <w:trPr>
          <w:trHeight w:val="510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Wsparcie</w:t>
            </w:r>
            <w:proofErr w:type="spellEnd"/>
            <w:r>
              <w:rPr>
                <w:sz w:val="21"/>
              </w:rPr>
              <w:t xml:space="preserve"> 4K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4K/30fps</w:t>
            </w:r>
          </w:p>
        </w:tc>
      </w:tr>
      <w:tr w:rsidR="00792E10" w:rsidTr="00064663">
        <w:trPr>
          <w:trHeight w:val="512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Slot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JAE TX25A Plug – 80 Pin</w:t>
            </w:r>
          </w:p>
        </w:tc>
      </w:tr>
      <w:tr w:rsidR="00792E10" w:rsidRPr="00DC6F8B" w:rsidTr="00064663">
        <w:trPr>
          <w:trHeight w:val="511"/>
        </w:trPr>
        <w:tc>
          <w:tcPr>
            <w:tcW w:w="3578" w:type="dxa"/>
            <w:gridSpan w:val="2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Audio</w:t>
            </w:r>
          </w:p>
        </w:tc>
        <w:tc>
          <w:tcPr>
            <w:tcW w:w="5953" w:type="dxa"/>
            <w:hideMark/>
          </w:tcPr>
          <w:p w:rsidR="00792E10" w:rsidRDefault="00792E10" w:rsidP="00F22639">
            <w:pPr>
              <w:pStyle w:val="TableParagraph"/>
              <w:spacing w:before="168"/>
              <w:ind w:left="66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HD Audio Codec ALC662</w:t>
            </w:r>
          </w:p>
        </w:tc>
      </w:tr>
      <w:tr w:rsidR="00792E10" w:rsidRPr="00380708" w:rsidTr="00064663">
        <w:trPr>
          <w:trHeight w:val="876"/>
        </w:trPr>
        <w:tc>
          <w:tcPr>
            <w:tcW w:w="9531" w:type="dxa"/>
            <w:gridSpan w:val="3"/>
            <w:hideMark/>
          </w:tcPr>
          <w:p w:rsidR="00792E10" w:rsidRDefault="00792E10" w:rsidP="00F22639">
            <w:pPr>
              <w:pStyle w:val="TableParagraph"/>
              <w:tabs>
                <w:tab w:val="left" w:pos="3622"/>
              </w:tabs>
              <w:spacing w:before="168" w:line="206" w:lineRule="auto"/>
              <w:ind w:left="3623" w:right="82" w:hanging="3612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position w:val="-17"/>
                <w:sz w:val="21"/>
              </w:rPr>
              <w:t>Karty</w:t>
            </w:r>
            <w:proofErr w:type="spellEnd"/>
            <w:r>
              <w:rPr>
                <w:position w:val="-17"/>
                <w:sz w:val="21"/>
              </w:rPr>
              <w:t xml:space="preserve"> </w:t>
            </w:r>
            <w:proofErr w:type="spellStart"/>
            <w:r>
              <w:rPr>
                <w:position w:val="-17"/>
                <w:sz w:val="21"/>
              </w:rPr>
              <w:t>rozszerzeń</w:t>
            </w:r>
            <w:proofErr w:type="spellEnd"/>
            <w:r>
              <w:rPr>
                <w:position w:val="-17"/>
                <w:sz w:val="21"/>
              </w:rPr>
              <w:t xml:space="preserve"> </w:t>
            </w:r>
            <w:proofErr w:type="spellStart"/>
            <w:r>
              <w:rPr>
                <w:position w:val="-17"/>
                <w:sz w:val="21"/>
              </w:rPr>
              <w:t>porty</w:t>
            </w:r>
            <w:proofErr w:type="spellEnd"/>
            <w:r>
              <w:rPr>
                <w:position w:val="-17"/>
                <w:sz w:val="21"/>
              </w:rPr>
              <w:t>:</w:t>
            </w:r>
            <w:r>
              <w:rPr>
                <w:position w:val="-17"/>
                <w:sz w:val="21"/>
              </w:rPr>
              <w:tab/>
            </w:r>
            <w:r>
              <w:rPr>
                <w:sz w:val="21"/>
              </w:rPr>
              <w:t>Mini Card Slot Half size mini card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x 1</w:t>
            </w:r>
          </w:p>
        </w:tc>
      </w:tr>
      <w:tr w:rsidR="00792E10" w:rsidRPr="005E5812" w:rsidTr="00064663">
        <w:trPr>
          <w:trHeight w:val="511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proofErr w:type="spellStart"/>
            <w:r>
              <w:rPr>
                <w:sz w:val="21"/>
              </w:rPr>
              <w:t>Zasilanie</w:t>
            </w:r>
            <w:proofErr w:type="spellEnd"/>
          </w:p>
        </w:tc>
        <w:tc>
          <w:tcPr>
            <w:tcW w:w="5984" w:type="dxa"/>
            <w:gridSpan w:val="2"/>
          </w:tcPr>
          <w:p w:rsidR="00792E10" w:rsidRPr="00380708" w:rsidRDefault="00792E10" w:rsidP="00F22639">
            <w:pPr>
              <w:spacing w:before="111" w:line="362" w:lineRule="auto"/>
              <w:ind w:left="2" w:right="608"/>
              <w:rPr>
                <w:sz w:val="21"/>
              </w:rPr>
            </w:pPr>
            <w:r w:rsidRPr="00380708">
              <w:rPr>
                <w:sz w:val="21"/>
              </w:rPr>
              <w:t>DC power input +12V ~ +19V Ac 19V ~ 4,74A</w:t>
            </w:r>
          </w:p>
          <w:p w:rsidR="00792E10" w:rsidRPr="00792E10" w:rsidRDefault="00792E10" w:rsidP="00F22639">
            <w:pPr>
              <w:pStyle w:val="TableParagraph"/>
              <w:spacing w:before="0"/>
              <w:ind w:left="0"/>
              <w:rPr>
                <w:rFonts w:eastAsiaTheme="minorHAnsi"/>
                <w:sz w:val="20"/>
                <w:lang w:eastAsia="de-DE" w:bidi="de-DE"/>
              </w:rPr>
            </w:pPr>
          </w:p>
        </w:tc>
      </w:tr>
      <w:tr w:rsidR="00792E10" w:rsidRPr="00792E10" w:rsidTr="00064663">
        <w:trPr>
          <w:trHeight w:val="511"/>
        </w:trPr>
        <w:tc>
          <w:tcPr>
            <w:tcW w:w="3547" w:type="dxa"/>
            <w:hideMark/>
          </w:tcPr>
          <w:p w:rsidR="00792E10" w:rsidRDefault="00792E10" w:rsidP="00F22639">
            <w:pPr>
              <w:pStyle w:val="TableParagraph"/>
              <w:spacing w:before="168"/>
              <w:rPr>
                <w:rFonts w:eastAsiaTheme="minorHAnsi"/>
                <w:sz w:val="21"/>
                <w:lang w:val="de-DE" w:eastAsia="de-DE" w:bidi="de-DE"/>
              </w:rPr>
            </w:pPr>
            <w:r>
              <w:rPr>
                <w:sz w:val="21"/>
              </w:rPr>
              <w:t>Sys</w:t>
            </w:r>
            <w:r w:rsidR="00175702">
              <w:rPr>
                <w:sz w:val="21"/>
              </w:rPr>
              <w:t>t</w:t>
            </w:r>
            <w:r>
              <w:rPr>
                <w:sz w:val="21"/>
              </w:rPr>
              <w:t xml:space="preserve">em </w:t>
            </w:r>
            <w:proofErr w:type="spellStart"/>
            <w:r>
              <w:rPr>
                <w:sz w:val="21"/>
              </w:rPr>
              <w:t>operacyjny</w:t>
            </w:r>
            <w:proofErr w:type="spellEnd"/>
          </w:p>
        </w:tc>
        <w:tc>
          <w:tcPr>
            <w:tcW w:w="5984" w:type="dxa"/>
            <w:gridSpan w:val="2"/>
          </w:tcPr>
          <w:p w:rsidR="00792E10" w:rsidRPr="00240EAD" w:rsidRDefault="00792E10" w:rsidP="00792E10">
            <w:pPr>
              <w:spacing w:before="111" w:line="362" w:lineRule="auto"/>
              <w:ind w:left="2" w:right="608"/>
              <w:rPr>
                <w:b/>
                <w:sz w:val="21"/>
                <w:lang w:val="pl-PL"/>
              </w:rPr>
            </w:pPr>
            <w:r w:rsidRPr="00240EAD">
              <w:rPr>
                <w:b/>
                <w:sz w:val="21"/>
                <w:lang w:val="pl-PL"/>
              </w:rPr>
              <w:t>Sys</w:t>
            </w:r>
            <w:r w:rsidR="008971FB" w:rsidRPr="00240EAD">
              <w:rPr>
                <w:b/>
                <w:sz w:val="21"/>
                <w:lang w:val="pl-PL"/>
              </w:rPr>
              <w:t>t</w:t>
            </w:r>
            <w:r w:rsidRPr="00240EAD">
              <w:rPr>
                <w:b/>
                <w:sz w:val="21"/>
                <w:lang w:val="pl-PL"/>
              </w:rPr>
              <w:t xml:space="preserve">em operacyjny </w:t>
            </w:r>
            <w:r w:rsidR="008971FB" w:rsidRPr="00240EAD">
              <w:rPr>
                <w:b/>
                <w:sz w:val="21"/>
                <w:lang w:val="pl-PL"/>
              </w:rPr>
              <w:t>licencjonowany</w:t>
            </w:r>
            <w:r w:rsidRPr="00240EAD">
              <w:rPr>
                <w:b/>
                <w:sz w:val="21"/>
                <w:lang w:val="pl-PL"/>
              </w:rPr>
              <w:t xml:space="preserve"> w najnowszej wersji ,64 bitowy.</w:t>
            </w:r>
          </w:p>
          <w:p w:rsidR="00792E10" w:rsidRPr="00792E10" w:rsidRDefault="00792E10" w:rsidP="00F22639">
            <w:pPr>
              <w:pStyle w:val="TableParagraph"/>
              <w:spacing w:before="0"/>
              <w:ind w:left="0"/>
              <w:rPr>
                <w:rFonts w:eastAsiaTheme="minorHAnsi"/>
                <w:sz w:val="20"/>
                <w:lang w:val="pl-PL" w:eastAsia="de-DE" w:bidi="de-DE"/>
              </w:rPr>
            </w:pPr>
          </w:p>
        </w:tc>
      </w:tr>
    </w:tbl>
    <w:p w:rsidR="00380708" w:rsidRDefault="00380708" w:rsidP="00064663"/>
    <w:p w:rsidR="00064663" w:rsidRDefault="00064663" w:rsidP="00064663">
      <w:pPr>
        <w:pStyle w:val="Nagwek1"/>
      </w:pPr>
      <w:r>
        <w:t>Skaner</w:t>
      </w:r>
    </w:p>
    <w:tbl>
      <w:tblPr>
        <w:tblStyle w:val="Tabela-Siatka"/>
        <w:tblW w:w="9796" w:type="dxa"/>
        <w:tblLook w:val="04A0" w:firstRow="1" w:lastRow="0" w:firstColumn="1" w:lastColumn="0" w:noHBand="0" w:noVBand="1"/>
      </w:tblPr>
      <w:tblGrid>
        <w:gridCol w:w="3417"/>
        <w:gridCol w:w="6237"/>
        <w:gridCol w:w="142"/>
      </w:tblGrid>
      <w:tr w:rsidR="00F22639" w:rsidRPr="00F22639" w:rsidTr="00064663">
        <w:trPr>
          <w:gridAfter w:val="1"/>
          <w:wAfter w:w="142" w:type="dxa"/>
          <w:trHeight w:val="60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Typ skanera</w:t>
            </w:r>
          </w:p>
        </w:tc>
        <w:tc>
          <w:tcPr>
            <w:tcW w:w="6237" w:type="dxa"/>
            <w:hideMark/>
          </w:tcPr>
          <w:p w:rsid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 xml:space="preserve">Skaner z automatycznym podajnikiem dokumentów ADF </w:t>
            </w:r>
          </w:p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Typu szczelinowego</w:t>
            </w:r>
          </w:p>
        </w:tc>
      </w:tr>
      <w:tr w:rsidR="00F22639" w:rsidRPr="00F22639" w:rsidTr="00064663">
        <w:trPr>
          <w:gridAfter w:val="1"/>
          <w:wAfter w:w="142" w:type="dxa"/>
          <w:trHeight w:val="57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Tryb skanowania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>Skanowanie dwustronne jednoprzebiegowe (duplex); kolor/skala szarości/monochromatyczny</w:t>
            </w:r>
          </w:p>
        </w:tc>
      </w:tr>
      <w:tr w:rsidR="00F22639" w:rsidRPr="00F22639" w:rsidTr="00064663">
        <w:trPr>
          <w:gridAfter w:val="1"/>
          <w:wAfter w:w="142" w:type="dxa"/>
          <w:trHeight w:val="57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Przeznaczenie urządzenia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>Skanowanie dokumentów o różnych formatach i gramaturach bez konieczności ich wcześniejszej segregacji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Format skanowanych dokumentów</w:t>
            </w:r>
          </w:p>
        </w:tc>
        <w:tc>
          <w:tcPr>
            <w:tcW w:w="6237" w:type="dxa"/>
            <w:hideMark/>
          </w:tcPr>
          <w:p w:rsid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A4, A5,A6,A7,B4,B5,B6,B7 </w:t>
            </w:r>
          </w:p>
          <w:p w:rsidR="009F4FE9" w:rsidRDefault="009F4FE9" w:rsidP="009F4FE9">
            <w:pPr>
              <w:spacing w:before="100" w:beforeAutospacing="1" w:after="100" w:afterAutospacing="1"/>
              <w:ind w:left="720"/>
            </w:pPr>
            <w:r>
              <w:t>Papier zwykły, papier cienki, papier gruby, wizytówki, karty plastikowe (tłoczone do 1,4 mm)</w:t>
            </w:r>
          </w:p>
          <w:p w:rsidR="009F4FE9" w:rsidRPr="00F22639" w:rsidRDefault="009F4FE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Ilość układów optycznych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2 - możliwość skanowania w trybie duplex z ADF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C0D36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Prędkość skanowania </w:t>
            </w:r>
            <w:r w:rsidR="00F42EDD"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 tryb </w:t>
            </w:r>
            <w:proofErr w:type="spellStart"/>
            <w:r w:rsidRPr="00F22639">
              <w:rPr>
                <w:rFonts w:ascii="Cambria" w:eastAsia="Times New Roman" w:hAnsi="Cambria" w:cs="Times New Roman"/>
                <w:color w:val="000000"/>
              </w:rPr>
              <w:t>cz&amp;b</w:t>
            </w:r>
            <w:proofErr w:type="spellEnd"/>
            <w:r w:rsidRPr="00F22639">
              <w:rPr>
                <w:rFonts w:ascii="Cambria" w:eastAsia="Times New Roman" w:hAnsi="Cambria" w:cs="Times New Roman"/>
                <w:color w:val="000000"/>
              </w:rPr>
              <w:t>, skala szarości, kolor</w:t>
            </w:r>
          </w:p>
        </w:tc>
        <w:tc>
          <w:tcPr>
            <w:tcW w:w="6237" w:type="dxa"/>
            <w:hideMark/>
          </w:tcPr>
          <w:p w:rsidR="00F22639" w:rsidRPr="00F22639" w:rsidRDefault="00F22639" w:rsidP="009F4FE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minimum </w:t>
            </w:r>
            <w:r w:rsidR="00014980">
              <w:rPr>
                <w:rFonts w:ascii="Cambria" w:eastAsia="Times New Roman" w:hAnsi="Cambria" w:cs="Times New Roman"/>
                <w:color w:val="000000"/>
              </w:rPr>
              <w:t>30</w:t>
            </w: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 arkuszy/min, minimum </w:t>
            </w:r>
            <w:r w:rsidR="009F4FE9">
              <w:rPr>
                <w:rFonts w:ascii="Cambria" w:eastAsia="Times New Roman" w:hAnsi="Cambria" w:cs="Times New Roman"/>
                <w:color w:val="000000"/>
              </w:rPr>
              <w:t>60</w:t>
            </w: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 obrazów/min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Rozdzielczość optyczna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600 DPI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Rozdzielczość wyjściowa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>100-1200 DPI</w:t>
            </w:r>
          </w:p>
        </w:tc>
      </w:tr>
      <w:tr w:rsidR="00F22639" w:rsidRPr="00F22639" w:rsidTr="00064663">
        <w:trPr>
          <w:gridAfter w:val="1"/>
          <w:wAfter w:w="142" w:type="dxa"/>
          <w:trHeight w:val="57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lastRenderedPageBreak/>
              <w:t>Panel kontrolny</w:t>
            </w:r>
          </w:p>
        </w:tc>
        <w:tc>
          <w:tcPr>
            <w:tcW w:w="6237" w:type="dxa"/>
            <w:hideMark/>
          </w:tcPr>
          <w:p w:rsidR="00F22639" w:rsidRPr="00F22639" w:rsidRDefault="00F22639" w:rsidP="00FB7F7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 xml:space="preserve">Kolorowy LCD z </w:t>
            </w:r>
            <w:r w:rsidR="00FB7F79">
              <w:rPr>
                <w:rFonts w:ascii="Cambria" w:eastAsia="Times New Roman" w:hAnsi="Cambria" w:cs="Times New Roman"/>
              </w:rPr>
              <w:t>wyborem</w:t>
            </w:r>
            <w:r w:rsidRPr="00F22639">
              <w:rPr>
                <w:rFonts w:ascii="Cambria" w:eastAsia="Times New Roman" w:hAnsi="Cambria" w:cs="Times New Roman"/>
              </w:rPr>
              <w:t xml:space="preserve"> profili skanowania, i uruchamiania z poziomu skanera </w:t>
            </w:r>
            <w:r w:rsidR="00FC0D36">
              <w:rPr>
                <w:rFonts w:ascii="Cambria" w:eastAsia="Times New Roman" w:hAnsi="Cambria" w:cs="Times New Roman"/>
              </w:rPr>
              <w:t>(profile ustawiane za pomocą dołączonego oprogramowania)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Automatyczny podajnik dokumentów</w:t>
            </w:r>
          </w:p>
        </w:tc>
        <w:tc>
          <w:tcPr>
            <w:tcW w:w="6237" w:type="dxa"/>
            <w:hideMark/>
          </w:tcPr>
          <w:p w:rsidR="00F22639" w:rsidRPr="00F22639" w:rsidRDefault="009F4FE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</w:t>
            </w:r>
            <w:r w:rsidR="00F22639" w:rsidRPr="00F22639">
              <w:rPr>
                <w:rFonts w:ascii="Cambria" w:eastAsia="Times New Roman" w:hAnsi="Cambria" w:cs="Times New Roman"/>
                <w:color w:val="000000"/>
              </w:rPr>
              <w:t xml:space="preserve"> arkuszy A4 o gramaturze 80g/m2</w:t>
            </w:r>
          </w:p>
        </w:tc>
      </w:tr>
      <w:tr w:rsidR="00F22639" w:rsidRPr="00F22639" w:rsidTr="00064663">
        <w:trPr>
          <w:gridAfter w:val="1"/>
          <w:wAfter w:w="142" w:type="dxa"/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Skanowanie z szyby 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Brak lub opcjonalne za pomocą przystawki </w:t>
            </w:r>
          </w:p>
        </w:tc>
      </w:tr>
      <w:tr w:rsidR="00F22639" w:rsidRPr="00F22639" w:rsidTr="00064663">
        <w:trPr>
          <w:gridAfter w:val="1"/>
          <w:wAfter w:w="142" w:type="dxa"/>
          <w:trHeight w:val="57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Tryb skanowania kopert</w:t>
            </w:r>
          </w:p>
        </w:tc>
        <w:tc>
          <w:tcPr>
            <w:tcW w:w="6237" w:type="dxa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Urządzenie musi umożliwiać skanowanie kopert A4 i mniejszych przy użyciu ADF za pomocą prostej ścieżki prowadzenia papieru</w:t>
            </w:r>
          </w:p>
        </w:tc>
      </w:tr>
      <w:tr w:rsidR="00F22639" w:rsidRPr="00F22639" w:rsidTr="00064663">
        <w:trPr>
          <w:trHeight w:val="570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Format plik wyjściowego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563626" w:rsidP="009F4FE9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tiff</w:t>
            </w:r>
            <w:proofErr w:type="spellEnd"/>
            <w:r>
              <w:rPr>
                <w:rFonts w:ascii="Cambria" w:eastAsia="Times New Roman" w:hAnsi="Cambria" w:cs="Times New Roman"/>
              </w:rPr>
              <w:t>, jpg</w:t>
            </w:r>
            <w:r w:rsidR="009F4FE9">
              <w:rPr>
                <w:rFonts w:ascii="Cambria" w:eastAsia="Times New Roman" w:hAnsi="Cambria" w:cs="Times New Roman"/>
              </w:rPr>
              <w:t>, pdf,</w:t>
            </w:r>
            <w:r w:rsidR="00F22639" w:rsidRPr="00F22639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F22639" w:rsidRPr="00F22639">
              <w:rPr>
                <w:rFonts w:ascii="Cambria" w:eastAsia="Times New Roman" w:hAnsi="Cambria" w:cs="Times New Roman"/>
              </w:rPr>
              <w:t>doc</w:t>
            </w:r>
            <w:proofErr w:type="spellEnd"/>
            <w:r w:rsidR="009F4FE9">
              <w:rPr>
                <w:rFonts w:ascii="Cambria" w:eastAsia="Times New Roman" w:hAnsi="Cambria" w:cs="Times New Roman"/>
              </w:rPr>
              <w:t xml:space="preserve"> lub rtf </w:t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Wsparcie dla sterowników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TWAIN oraz ISIS</w:t>
            </w:r>
          </w:p>
        </w:tc>
      </w:tr>
      <w:tr w:rsidR="00FB4F6B" w:rsidRPr="00F22639" w:rsidTr="00696880">
        <w:trPr>
          <w:trHeight w:val="285"/>
        </w:trPr>
        <w:tc>
          <w:tcPr>
            <w:tcW w:w="3417" w:type="dxa"/>
            <w:noWrap/>
            <w:hideMark/>
          </w:tcPr>
          <w:p w:rsidR="00FB4F6B" w:rsidRPr="00F22639" w:rsidRDefault="00FB4F6B" w:rsidP="00696880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Oprogramowanie OCR</w:t>
            </w:r>
          </w:p>
        </w:tc>
        <w:tc>
          <w:tcPr>
            <w:tcW w:w="6379" w:type="dxa"/>
            <w:gridSpan w:val="2"/>
            <w:hideMark/>
          </w:tcPr>
          <w:p w:rsidR="00FB4F6B" w:rsidRPr="00F22639" w:rsidRDefault="00FC0D36" w:rsidP="0069688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Automatyczny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ocr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po wybraniu odpowiedniej opcji skanowania</w:t>
            </w:r>
            <w:r w:rsidR="00FB4F6B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</w:rPr>
              <w:t>na panelu skanera z  zapisaniem do edytowalnego pliku tekstowego.</w:t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Interfejs komunikacyjny z PC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014980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="00F22639">
              <w:rPr>
                <w:rFonts w:ascii="Cambria" w:eastAsia="Times New Roman" w:hAnsi="Cambria" w:cs="Times New Roman"/>
                <w:color w:val="000000"/>
              </w:rPr>
              <w:t>in USB 2.0</w:t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Obciążenie dzienne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B4F6B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minimum 3</w:t>
            </w:r>
            <w:r w:rsidR="00F22639" w:rsidRPr="00F22639">
              <w:rPr>
                <w:rFonts w:ascii="Cambria" w:eastAsia="Times New Roman" w:hAnsi="Cambria" w:cs="Times New Roman"/>
                <w:color w:val="000000"/>
              </w:rPr>
              <w:t xml:space="preserve"> 000 </w:t>
            </w:r>
            <w:proofErr w:type="spellStart"/>
            <w:r w:rsidR="00F22639" w:rsidRPr="00F22639">
              <w:rPr>
                <w:rFonts w:ascii="Cambria" w:eastAsia="Times New Roman" w:hAnsi="Cambria" w:cs="Times New Roman"/>
                <w:color w:val="000000"/>
              </w:rPr>
              <w:t>skanów</w:t>
            </w:r>
            <w:proofErr w:type="spellEnd"/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Zakres gramatury skanowanych dokumentów dla ADF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od 28g/m2 do 433g/m2</w:t>
            </w:r>
          </w:p>
        </w:tc>
      </w:tr>
      <w:tr w:rsidR="00F22639" w:rsidRPr="00F22639" w:rsidTr="00064663">
        <w:trPr>
          <w:trHeight w:val="1140"/>
        </w:trPr>
        <w:tc>
          <w:tcPr>
            <w:tcW w:w="3417" w:type="dxa"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Wspierane systemy operacyjne dla sterowników TWAIN oraz ISIS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B4F6B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Windows 7 (wersja 32-bitowa  </w:t>
            </w:r>
            <w:r w:rsidRPr="00F22639">
              <w:rPr>
                <w:rFonts w:ascii="Cambria" w:eastAsia="Times New Roman" w:hAnsi="Cambria" w:cs="Times New Roman"/>
                <w:color w:val="000000"/>
              </w:rPr>
              <w:br/>
              <w:t xml:space="preserve">i 64-bitowa), Windows 8 (wersja 32-bitowa i 64-bitowa), Windows 8.1 (wersja 32-bitowa i 64-bitowa), Windows 10 </w:t>
            </w:r>
            <w:r w:rsidR="00FB4F6B">
              <w:rPr>
                <w:rFonts w:ascii="Cambria" w:eastAsia="Times New Roman" w:hAnsi="Cambria" w:cs="Times New Roman"/>
                <w:color w:val="000000"/>
              </w:rPr>
              <w:t>(wersja 32-bitowa i 64-bitowa)</w:t>
            </w:r>
          </w:p>
        </w:tc>
      </w:tr>
      <w:tr w:rsidR="00F22639" w:rsidRPr="00F22639" w:rsidTr="00064663">
        <w:trPr>
          <w:trHeight w:val="1995"/>
        </w:trPr>
        <w:tc>
          <w:tcPr>
            <w:tcW w:w="3417" w:type="dxa"/>
            <w:noWrap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Oświadczenia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DE580F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>Oświadczenie potwierdzające pochodzenie oferowanego sprzętu z oficjalnego polskiego kanału dystrybucji, podpisane przez producenta bądź autoryzowanego partnera na terenie Polski.</w:t>
            </w:r>
            <w:r w:rsidRPr="00F22639">
              <w:rPr>
                <w:rFonts w:ascii="Cambria" w:eastAsia="Times New Roman" w:hAnsi="Cambria" w:cs="Times New Roman"/>
              </w:rPr>
              <w:br/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Gwarancja 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36 miesięcy NBD</w:t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 xml:space="preserve">Pobór mocy 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>tryb pracy do 36W, do 3W w trybie uśpienia</w:t>
            </w:r>
          </w:p>
        </w:tc>
      </w:tr>
      <w:tr w:rsidR="00F22639" w:rsidRPr="00F22639" w:rsidTr="00064663">
        <w:trPr>
          <w:trHeight w:val="285"/>
        </w:trPr>
        <w:tc>
          <w:tcPr>
            <w:tcW w:w="3417" w:type="dxa"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Deklaracja zgodności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Urządzenie musi posiadać oznakowanie CE</w:t>
            </w:r>
          </w:p>
        </w:tc>
      </w:tr>
      <w:tr w:rsidR="00F22639" w:rsidRPr="00F22639" w:rsidTr="00064663">
        <w:trPr>
          <w:trHeight w:val="1140"/>
        </w:trPr>
        <w:tc>
          <w:tcPr>
            <w:tcW w:w="3417" w:type="dxa"/>
            <w:hideMark/>
          </w:tcPr>
          <w:p w:rsidR="00F22639" w:rsidRPr="00F22639" w:rsidRDefault="00F22639" w:rsidP="00F22639">
            <w:pPr>
              <w:rPr>
                <w:rFonts w:ascii="Cambria" w:eastAsia="Times New Roman" w:hAnsi="Cambria" w:cs="Times New Roman"/>
                <w:color w:val="000000"/>
              </w:rPr>
            </w:pPr>
            <w:r w:rsidRPr="00F22639">
              <w:rPr>
                <w:rFonts w:ascii="Cambria" w:eastAsia="Times New Roman" w:hAnsi="Cambria" w:cs="Times New Roman"/>
                <w:color w:val="000000"/>
              </w:rPr>
              <w:t>Ochrona środowiska</w:t>
            </w:r>
          </w:p>
        </w:tc>
        <w:tc>
          <w:tcPr>
            <w:tcW w:w="6379" w:type="dxa"/>
            <w:gridSpan w:val="2"/>
            <w:hideMark/>
          </w:tcPr>
          <w:p w:rsidR="00F22639" w:rsidRPr="00F22639" w:rsidRDefault="00F22639" w:rsidP="00F22639">
            <w:pPr>
              <w:jc w:val="center"/>
              <w:rPr>
                <w:rFonts w:ascii="Cambria" w:eastAsia="Times New Roman" w:hAnsi="Cambria" w:cs="Times New Roman"/>
              </w:rPr>
            </w:pPr>
            <w:r w:rsidRPr="00F22639">
              <w:rPr>
                <w:rFonts w:ascii="Cambria" w:eastAsia="Times New Roman" w:hAnsi="Cambria" w:cs="Times New Roman"/>
              </w:rPr>
              <w:t xml:space="preserve">Oferowany sprzęt musi spełniać wymogi </w:t>
            </w:r>
            <w:proofErr w:type="spellStart"/>
            <w:r w:rsidRPr="00F22639">
              <w:rPr>
                <w:rFonts w:ascii="Cambria" w:eastAsia="Times New Roman" w:hAnsi="Cambria" w:cs="Times New Roman"/>
              </w:rPr>
              <w:t>specfikacji</w:t>
            </w:r>
            <w:proofErr w:type="spellEnd"/>
            <w:r w:rsidRPr="00F22639">
              <w:rPr>
                <w:rFonts w:ascii="Cambria" w:eastAsia="Times New Roman" w:hAnsi="Cambria" w:cs="Times New Roman"/>
              </w:rPr>
              <w:t xml:space="preserve"> technicznej </w:t>
            </w:r>
            <w:proofErr w:type="spellStart"/>
            <w:r w:rsidRPr="00F22639">
              <w:rPr>
                <w:rFonts w:ascii="Cambria" w:eastAsia="Times New Roman" w:hAnsi="Cambria" w:cs="Times New Roman"/>
              </w:rPr>
              <w:t>Energy</w:t>
            </w:r>
            <w:proofErr w:type="spellEnd"/>
            <w:r w:rsidRPr="00F22639">
              <w:rPr>
                <w:rFonts w:ascii="Cambria" w:eastAsia="Times New Roman" w:hAnsi="Cambria" w:cs="Times New Roman"/>
              </w:rPr>
              <w:t xml:space="preserve"> Star i posiadać oznaczenie znakiem  usługowym ENERGY STAR lub spełniać kryteria efektywności energetycznej co najmniej równoważne  z koniecznymi do uzyskania takiego oznaczenia. Zgodność z normą EPEAT.</w:t>
            </w:r>
          </w:p>
        </w:tc>
      </w:tr>
    </w:tbl>
    <w:p w:rsidR="00A03A46" w:rsidRDefault="00A03A46" w:rsidP="00971E23">
      <w:pPr>
        <w:spacing w:line="360" w:lineRule="auto"/>
      </w:pPr>
    </w:p>
    <w:p w:rsidR="00F22639" w:rsidRDefault="00F22639" w:rsidP="00971E23">
      <w:pPr>
        <w:spacing w:line="360" w:lineRule="auto"/>
      </w:pPr>
    </w:p>
    <w:p w:rsidR="00D213B1" w:rsidRDefault="00D213B1" w:rsidP="00971E23">
      <w:pPr>
        <w:spacing w:line="360" w:lineRule="auto"/>
      </w:pPr>
    </w:p>
    <w:p w:rsidR="00D213B1" w:rsidRDefault="00D213B1" w:rsidP="00971E23">
      <w:pPr>
        <w:spacing w:line="360" w:lineRule="auto"/>
      </w:pPr>
    </w:p>
    <w:sectPr w:rsidR="00D213B1" w:rsidSect="00F93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10" w:rsidRDefault="00830C10" w:rsidP="0052690D">
      <w:pPr>
        <w:spacing w:after="0" w:line="240" w:lineRule="auto"/>
      </w:pPr>
      <w:r>
        <w:separator/>
      </w:r>
    </w:p>
  </w:endnote>
  <w:endnote w:type="continuationSeparator" w:id="0">
    <w:p w:rsidR="00830C10" w:rsidRDefault="00830C10" w:rsidP="005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B718DE" w:rsidRDefault="00B71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B718DE" w:rsidRPr="007B2DE1" w:rsidRDefault="00B718DE" w:rsidP="00B718DE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B718DE" w:rsidRDefault="00B7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10" w:rsidRDefault="00830C10" w:rsidP="0052690D">
      <w:pPr>
        <w:spacing w:after="0" w:line="240" w:lineRule="auto"/>
      </w:pPr>
      <w:r>
        <w:separator/>
      </w:r>
    </w:p>
  </w:footnote>
  <w:footnote w:type="continuationSeparator" w:id="0">
    <w:p w:rsidR="00830C10" w:rsidRDefault="00830C10" w:rsidP="0052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6"/>
      <w:gridCol w:w="2802"/>
      <w:gridCol w:w="2598"/>
      <w:gridCol w:w="2475"/>
    </w:tblGrid>
    <w:tr w:rsidR="00B718DE" w:rsidTr="00B718DE">
      <w:tc>
        <w:tcPr>
          <w:tcW w:w="974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3145" cy="4394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875" cy="439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8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62025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605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8DE" w:rsidRDefault="00B71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6"/>
      <w:gridCol w:w="2802"/>
      <w:gridCol w:w="2598"/>
      <w:gridCol w:w="2475"/>
    </w:tblGrid>
    <w:tr w:rsidR="00B718DE" w:rsidTr="00B718DE">
      <w:tc>
        <w:tcPr>
          <w:tcW w:w="974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314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87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8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620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" w:type="pct"/>
          <w:shd w:val="clear" w:color="auto" w:fill="auto"/>
          <w:hideMark/>
        </w:tcPr>
        <w:p w:rsidR="00B718DE" w:rsidRPr="00F767BD" w:rsidRDefault="00B718DE" w:rsidP="00B718D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60500" cy="4394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8DE" w:rsidRDefault="00B718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8E"/>
    <w:multiLevelType w:val="hybridMultilevel"/>
    <w:tmpl w:val="06AEAC52"/>
    <w:lvl w:ilvl="0" w:tplc="B7D02A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3211"/>
    <w:multiLevelType w:val="hybridMultilevel"/>
    <w:tmpl w:val="C00AEFDA"/>
    <w:lvl w:ilvl="0" w:tplc="751408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A2B07"/>
    <w:multiLevelType w:val="hybridMultilevel"/>
    <w:tmpl w:val="DC72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666"/>
    <w:multiLevelType w:val="multilevel"/>
    <w:tmpl w:val="DD9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E04"/>
    <w:multiLevelType w:val="hybridMultilevel"/>
    <w:tmpl w:val="922E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202C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710E"/>
    <w:multiLevelType w:val="multilevel"/>
    <w:tmpl w:val="F26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E0B01"/>
    <w:multiLevelType w:val="multilevel"/>
    <w:tmpl w:val="CA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933DF"/>
    <w:multiLevelType w:val="multilevel"/>
    <w:tmpl w:val="4E6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4744"/>
    <w:multiLevelType w:val="multilevel"/>
    <w:tmpl w:val="A41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41717"/>
    <w:multiLevelType w:val="multilevel"/>
    <w:tmpl w:val="226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39BF"/>
    <w:multiLevelType w:val="hybridMultilevel"/>
    <w:tmpl w:val="272C050A"/>
    <w:lvl w:ilvl="0" w:tplc="365E26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5D2BC7"/>
    <w:multiLevelType w:val="hybridMultilevel"/>
    <w:tmpl w:val="7E6ED298"/>
    <w:lvl w:ilvl="0" w:tplc="4356D01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DE6A70">
      <w:start w:val="1"/>
      <w:numFmt w:val="lowerLetter"/>
      <w:lvlText w:val="%2)"/>
      <w:lvlJc w:val="left"/>
      <w:pPr>
        <w:ind w:left="712" w:hanging="286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pl-PL" w:bidi="pl-PL"/>
      </w:rPr>
    </w:lvl>
    <w:lvl w:ilvl="2" w:tplc="8AC2AB80">
      <w:numFmt w:val="bullet"/>
      <w:lvlText w:val="•"/>
      <w:lvlJc w:val="left"/>
      <w:pPr>
        <w:ind w:left="1564" w:hanging="286"/>
      </w:pPr>
      <w:rPr>
        <w:rFonts w:hint="default"/>
        <w:lang w:val="pl-PL" w:eastAsia="pl-PL" w:bidi="pl-PL"/>
      </w:rPr>
    </w:lvl>
    <w:lvl w:ilvl="3" w:tplc="BA1C7634">
      <w:numFmt w:val="bullet"/>
      <w:lvlText w:val="•"/>
      <w:lvlJc w:val="left"/>
      <w:pPr>
        <w:ind w:left="2562" w:hanging="286"/>
      </w:pPr>
      <w:rPr>
        <w:rFonts w:hint="default"/>
        <w:lang w:val="pl-PL" w:eastAsia="pl-PL" w:bidi="pl-PL"/>
      </w:rPr>
    </w:lvl>
    <w:lvl w:ilvl="4" w:tplc="4CBE7F4E">
      <w:numFmt w:val="bullet"/>
      <w:lvlText w:val="•"/>
      <w:lvlJc w:val="left"/>
      <w:pPr>
        <w:ind w:left="3561" w:hanging="286"/>
      </w:pPr>
      <w:rPr>
        <w:rFonts w:hint="default"/>
        <w:lang w:val="pl-PL" w:eastAsia="pl-PL" w:bidi="pl-PL"/>
      </w:rPr>
    </w:lvl>
    <w:lvl w:ilvl="5" w:tplc="6BC4D284">
      <w:numFmt w:val="bullet"/>
      <w:lvlText w:val="•"/>
      <w:lvlJc w:val="left"/>
      <w:pPr>
        <w:ind w:left="4559" w:hanging="286"/>
      </w:pPr>
      <w:rPr>
        <w:rFonts w:hint="default"/>
        <w:lang w:val="pl-PL" w:eastAsia="pl-PL" w:bidi="pl-PL"/>
      </w:rPr>
    </w:lvl>
    <w:lvl w:ilvl="6" w:tplc="BA78FE1C">
      <w:numFmt w:val="bullet"/>
      <w:lvlText w:val="•"/>
      <w:lvlJc w:val="left"/>
      <w:pPr>
        <w:ind w:left="5558" w:hanging="286"/>
      </w:pPr>
      <w:rPr>
        <w:rFonts w:hint="default"/>
        <w:lang w:val="pl-PL" w:eastAsia="pl-PL" w:bidi="pl-PL"/>
      </w:rPr>
    </w:lvl>
    <w:lvl w:ilvl="7" w:tplc="0C0C83C6">
      <w:numFmt w:val="bullet"/>
      <w:lvlText w:val="•"/>
      <w:lvlJc w:val="left"/>
      <w:pPr>
        <w:ind w:left="6556" w:hanging="286"/>
      </w:pPr>
      <w:rPr>
        <w:rFonts w:hint="default"/>
        <w:lang w:val="pl-PL" w:eastAsia="pl-PL" w:bidi="pl-PL"/>
      </w:rPr>
    </w:lvl>
    <w:lvl w:ilvl="8" w:tplc="A16E96A8">
      <w:numFmt w:val="bullet"/>
      <w:lvlText w:val="•"/>
      <w:lvlJc w:val="left"/>
      <w:pPr>
        <w:ind w:left="7555" w:hanging="286"/>
      </w:pPr>
      <w:rPr>
        <w:rFonts w:hint="default"/>
        <w:lang w:val="pl-PL" w:eastAsia="pl-PL" w:bidi="pl-PL"/>
      </w:rPr>
    </w:lvl>
  </w:abstractNum>
  <w:abstractNum w:abstractNumId="13">
    <w:nsid w:val="38AE20B8"/>
    <w:multiLevelType w:val="multilevel"/>
    <w:tmpl w:val="C48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E20B9"/>
    <w:multiLevelType w:val="hybridMultilevel"/>
    <w:tmpl w:val="DA6C12A2"/>
    <w:lvl w:ilvl="0" w:tplc="F146D58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0094D5E"/>
    <w:multiLevelType w:val="hybridMultilevel"/>
    <w:tmpl w:val="CA48DC96"/>
    <w:lvl w:ilvl="0" w:tplc="DF62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D0612"/>
    <w:multiLevelType w:val="hybridMultilevel"/>
    <w:tmpl w:val="28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7B46"/>
    <w:multiLevelType w:val="multilevel"/>
    <w:tmpl w:val="E72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DC8"/>
    <w:multiLevelType w:val="multilevel"/>
    <w:tmpl w:val="596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C5851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7A54"/>
    <w:multiLevelType w:val="hybridMultilevel"/>
    <w:tmpl w:val="865852BE"/>
    <w:lvl w:ilvl="0" w:tplc="DE8075D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D5CAC28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16563792">
      <w:numFmt w:val="bullet"/>
      <w:lvlText w:val="•"/>
      <w:lvlJc w:val="left"/>
      <w:pPr>
        <w:ind w:left="2049" w:hanging="360"/>
      </w:pPr>
      <w:rPr>
        <w:rFonts w:hint="default"/>
        <w:lang w:val="pl-PL" w:eastAsia="pl-PL" w:bidi="pl-PL"/>
      </w:rPr>
    </w:lvl>
    <w:lvl w:ilvl="3" w:tplc="55B6A8F0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AA5AC21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33940E18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15B2C6EC">
      <w:numFmt w:val="bullet"/>
      <w:lvlText w:val="•"/>
      <w:lvlJc w:val="left"/>
      <w:pPr>
        <w:ind w:left="6168" w:hanging="360"/>
      </w:pPr>
      <w:rPr>
        <w:rFonts w:hint="default"/>
        <w:lang w:val="pl-PL" w:eastAsia="pl-PL" w:bidi="pl-PL"/>
      </w:rPr>
    </w:lvl>
    <w:lvl w:ilvl="7" w:tplc="E3ACDD8A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  <w:lvl w:ilvl="8" w:tplc="940864C4">
      <w:numFmt w:val="bullet"/>
      <w:lvlText w:val="•"/>
      <w:lvlJc w:val="left"/>
      <w:pPr>
        <w:ind w:left="8227" w:hanging="360"/>
      </w:pPr>
      <w:rPr>
        <w:rFonts w:hint="default"/>
        <w:lang w:val="pl-PL" w:eastAsia="pl-PL" w:bidi="pl-PL"/>
      </w:rPr>
    </w:lvl>
  </w:abstractNum>
  <w:abstractNum w:abstractNumId="21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8D49E6"/>
    <w:multiLevelType w:val="hybridMultilevel"/>
    <w:tmpl w:val="8D6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03C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4">
    <w:nsid w:val="61D335B7"/>
    <w:multiLevelType w:val="multilevel"/>
    <w:tmpl w:val="F07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65A64"/>
    <w:multiLevelType w:val="hybridMultilevel"/>
    <w:tmpl w:val="0234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D696F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8">
    <w:nsid w:val="720460E6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71D20"/>
    <w:multiLevelType w:val="hybridMultilevel"/>
    <w:tmpl w:val="5D64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067CC"/>
    <w:multiLevelType w:val="hybridMultilevel"/>
    <w:tmpl w:val="139457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10E9F"/>
    <w:multiLevelType w:val="multilevel"/>
    <w:tmpl w:val="2DD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4577"/>
    <w:multiLevelType w:val="hybridMultilevel"/>
    <w:tmpl w:val="92FC43B4"/>
    <w:lvl w:ilvl="0" w:tplc="61BE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A33F6"/>
    <w:multiLevelType w:val="hybridMultilevel"/>
    <w:tmpl w:val="5FAE2B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16"/>
  </w:num>
  <w:num w:numId="10">
    <w:abstractNumId w:val="27"/>
  </w:num>
  <w:num w:numId="11">
    <w:abstractNumId w:val="20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18"/>
  </w:num>
  <w:num w:numId="18">
    <w:abstractNumId w:val="24"/>
  </w:num>
  <w:num w:numId="19">
    <w:abstractNumId w:val="8"/>
  </w:num>
  <w:num w:numId="20">
    <w:abstractNumId w:val="31"/>
  </w:num>
  <w:num w:numId="21">
    <w:abstractNumId w:val="9"/>
  </w:num>
  <w:num w:numId="22">
    <w:abstractNumId w:val="10"/>
  </w:num>
  <w:num w:numId="23">
    <w:abstractNumId w:val="0"/>
  </w:num>
  <w:num w:numId="24">
    <w:abstractNumId w:val="29"/>
  </w:num>
  <w:num w:numId="25">
    <w:abstractNumId w:val="19"/>
  </w:num>
  <w:num w:numId="26">
    <w:abstractNumId w:val="2"/>
  </w:num>
  <w:num w:numId="27">
    <w:abstractNumId w:val="25"/>
  </w:num>
  <w:num w:numId="28">
    <w:abstractNumId w:val="22"/>
  </w:num>
  <w:num w:numId="29">
    <w:abstractNumId w:val="5"/>
  </w:num>
  <w:num w:numId="30">
    <w:abstractNumId w:val="14"/>
  </w:num>
  <w:num w:numId="31">
    <w:abstractNumId w:val="11"/>
  </w:num>
  <w:num w:numId="32">
    <w:abstractNumId w:val="1"/>
  </w:num>
  <w:num w:numId="33">
    <w:abstractNumId w:val="2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BC0"/>
    <w:rsid w:val="00014980"/>
    <w:rsid w:val="00042DAA"/>
    <w:rsid w:val="00064663"/>
    <w:rsid w:val="000662AE"/>
    <w:rsid w:val="000819D3"/>
    <w:rsid w:val="00091FD4"/>
    <w:rsid w:val="000B0405"/>
    <w:rsid w:val="000E47E8"/>
    <w:rsid w:val="000F5544"/>
    <w:rsid w:val="00112BAF"/>
    <w:rsid w:val="00131C31"/>
    <w:rsid w:val="00141B52"/>
    <w:rsid w:val="0015415D"/>
    <w:rsid w:val="00166531"/>
    <w:rsid w:val="001730D1"/>
    <w:rsid w:val="00175702"/>
    <w:rsid w:val="00182062"/>
    <w:rsid w:val="00185F13"/>
    <w:rsid w:val="00187A50"/>
    <w:rsid w:val="001B2D79"/>
    <w:rsid w:val="001D3464"/>
    <w:rsid w:val="00214E62"/>
    <w:rsid w:val="00232492"/>
    <w:rsid w:val="00240EAD"/>
    <w:rsid w:val="00252370"/>
    <w:rsid w:val="00276F62"/>
    <w:rsid w:val="00285422"/>
    <w:rsid w:val="002C4952"/>
    <w:rsid w:val="002E44C2"/>
    <w:rsid w:val="003002F3"/>
    <w:rsid w:val="00322D79"/>
    <w:rsid w:val="00326FEC"/>
    <w:rsid w:val="003657E5"/>
    <w:rsid w:val="00366E82"/>
    <w:rsid w:val="003714B3"/>
    <w:rsid w:val="003727FD"/>
    <w:rsid w:val="00380708"/>
    <w:rsid w:val="00394A79"/>
    <w:rsid w:val="00396C64"/>
    <w:rsid w:val="003A2823"/>
    <w:rsid w:val="003B186A"/>
    <w:rsid w:val="003B34F6"/>
    <w:rsid w:val="003B7636"/>
    <w:rsid w:val="003D73DE"/>
    <w:rsid w:val="003E05C1"/>
    <w:rsid w:val="003F45D2"/>
    <w:rsid w:val="003F49A6"/>
    <w:rsid w:val="00406167"/>
    <w:rsid w:val="00424694"/>
    <w:rsid w:val="00466972"/>
    <w:rsid w:val="0047570D"/>
    <w:rsid w:val="004871CB"/>
    <w:rsid w:val="004958AE"/>
    <w:rsid w:val="004A566E"/>
    <w:rsid w:val="004B52E8"/>
    <w:rsid w:val="004F2833"/>
    <w:rsid w:val="00520866"/>
    <w:rsid w:val="0052690D"/>
    <w:rsid w:val="00542C25"/>
    <w:rsid w:val="00563626"/>
    <w:rsid w:val="00567028"/>
    <w:rsid w:val="005772FF"/>
    <w:rsid w:val="00580ADA"/>
    <w:rsid w:val="00582088"/>
    <w:rsid w:val="0059360A"/>
    <w:rsid w:val="00595FD9"/>
    <w:rsid w:val="005C2F93"/>
    <w:rsid w:val="005D0F29"/>
    <w:rsid w:val="005D114A"/>
    <w:rsid w:val="005D2AF4"/>
    <w:rsid w:val="005E5812"/>
    <w:rsid w:val="00601BB4"/>
    <w:rsid w:val="00650E72"/>
    <w:rsid w:val="006561C7"/>
    <w:rsid w:val="006800E3"/>
    <w:rsid w:val="00696880"/>
    <w:rsid w:val="006A494A"/>
    <w:rsid w:val="006A65FB"/>
    <w:rsid w:val="006B7A22"/>
    <w:rsid w:val="006C4813"/>
    <w:rsid w:val="00704DD9"/>
    <w:rsid w:val="007066A8"/>
    <w:rsid w:val="00720AFC"/>
    <w:rsid w:val="007347DF"/>
    <w:rsid w:val="007663C6"/>
    <w:rsid w:val="00792E10"/>
    <w:rsid w:val="007D6DD5"/>
    <w:rsid w:val="007F4DFF"/>
    <w:rsid w:val="00803E6A"/>
    <w:rsid w:val="00824C2D"/>
    <w:rsid w:val="00830C10"/>
    <w:rsid w:val="00834ED6"/>
    <w:rsid w:val="00842D83"/>
    <w:rsid w:val="00846270"/>
    <w:rsid w:val="00856915"/>
    <w:rsid w:val="008971FB"/>
    <w:rsid w:val="008A2B5A"/>
    <w:rsid w:val="008B363F"/>
    <w:rsid w:val="008C1660"/>
    <w:rsid w:val="008E026A"/>
    <w:rsid w:val="00907196"/>
    <w:rsid w:val="009150AA"/>
    <w:rsid w:val="00936560"/>
    <w:rsid w:val="00936B95"/>
    <w:rsid w:val="00936F30"/>
    <w:rsid w:val="0095083B"/>
    <w:rsid w:val="00971E23"/>
    <w:rsid w:val="009801D6"/>
    <w:rsid w:val="009947C5"/>
    <w:rsid w:val="00994E7C"/>
    <w:rsid w:val="00995813"/>
    <w:rsid w:val="009C419F"/>
    <w:rsid w:val="009F4FE9"/>
    <w:rsid w:val="00A03A46"/>
    <w:rsid w:val="00A3091A"/>
    <w:rsid w:val="00A34B9A"/>
    <w:rsid w:val="00A411B8"/>
    <w:rsid w:val="00A6266C"/>
    <w:rsid w:val="00A67345"/>
    <w:rsid w:val="00A700A4"/>
    <w:rsid w:val="00A701BD"/>
    <w:rsid w:val="00A77555"/>
    <w:rsid w:val="00A80443"/>
    <w:rsid w:val="00A87BAE"/>
    <w:rsid w:val="00A92160"/>
    <w:rsid w:val="00AD2D11"/>
    <w:rsid w:val="00AD48AD"/>
    <w:rsid w:val="00AF414F"/>
    <w:rsid w:val="00AF4E1A"/>
    <w:rsid w:val="00B00973"/>
    <w:rsid w:val="00B03280"/>
    <w:rsid w:val="00B12CBC"/>
    <w:rsid w:val="00B27BC0"/>
    <w:rsid w:val="00B718DE"/>
    <w:rsid w:val="00B76FF7"/>
    <w:rsid w:val="00B91035"/>
    <w:rsid w:val="00B919AD"/>
    <w:rsid w:val="00BA19BA"/>
    <w:rsid w:val="00BA2710"/>
    <w:rsid w:val="00BD47E8"/>
    <w:rsid w:val="00BE02AC"/>
    <w:rsid w:val="00BE06B3"/>
    <w:rsid w:val="00C2470F"/>
    <w:rsid w:val="00C307D4"/>
    <w:rsid w:val="00C85C84"/>
    <w:rsid w:val="00C9300F"/>
    <w:rsid w:val="00CC225D"/>
    <w:rsid w:val="00CC3C29"/>
    <w:rsid w:val="00CD6734"/>
    <w:rsid w:val="00CE12EC"/>
    <w:rsid w:val="00CE41E7"/>
    <w:rsid w:val="00CF60DF"/>
    <w:rsid w:val="00D16254"/>
    <w:rsid w:val="00D213B1"/>
    <w:rsid w:val="00D25F09"/>
    <w:rsid w:val="00D27873"/>
    <w:rsid w:val="00D3660D"/>
    <w:rsid w:val="00D429C9"/>
    <w:rsid w:val="00D557F9"/>
    <w:rsid w:val="00D55D29"/>
    <w:rsid w:val="00D63EE7"/>
    <w:rsid w:val="00D648E0"/>
    <w:rsid w:val="00D765F8"/>
    <w:rsid w:val="00DB35AE"/>
    <w:rsid w:val="00DC6F8B"/>
    <w:rsid w:val="00DD3779"/>
    <w:rsid w:val="00DE580F"/>
    <w:rsid w:val="00DF5F80"/>
    <w:rsid w:val="00E068A2"/>
    <w:rsid w:val="00E2571B"/>
    <w:rsid w:val="00E432EB"/>
    <w:rsid w:val="00E74E07"/>
    <w:rsid w:val="00E85792"/>
    <w:rsid w:val="00E97CEF"/>
    <w:rsid w:val="00EA06E6"/>
    <w:rsid w:val="00EB1E3F"/>
    <w:rsid w:val="00EB3EE1"/>
    <w:rsid w:val="00EC25D0"/>
    <w:rsid w:val="00ED4D70"/>
    <w:rsid w:val="00ED66F0"/>
    <w:rsid w:val="00EE31CE"/>
    <w:rsid w:val="00EE4383"/>
    <w:rsid w:val="00F0158B"/>
    <w:rsid w:val="00F06283"/>
    <w:rsid w:val="00F10BC6"/>
    <w:rsid w:val="00F13B50"/>
    <w:rsid w:val="00F22639"/>
    <w:rsid w:val="00F314C1"/>
    <w:rsid w:val="00F33C71"/>
    <w:rsid w:val="00F36575"/>
    <w:rsid w:val="00F37CEA"/>
    <w:rsid w:val="00F42EDD"/>
    <w:rsid w:val="00F45720"/>
    <w:rsid w:val="00F8104D"/>
    <w:rsid w:val="00F93CD9"/>
    <w:rsid w:val="00FA3EFD"/>
    <w:rsid w:val="00FB3015"/>
    <w:rsid w:val="00FB4F6B"/>
    <w:rsid w:val="00FB56FB"/>
    <w:rsid w:val="00FB7F79"/>
    <w:rsid w:val="00FC0D36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FB"/>
  </w:style>
  <w:style w:type="paragraph" w:styleId="Nagwek1">
    <w:name w:val="heading 1"/>
    <w:basedOn w:val="Normalny"/>
    <w:next w:val="Normalny"/>
    <w:link w:val="Nagwek1Znak"/>
    <w:uiPriority w:val="9"/>
    <w:qFormat/>
    <w:rsid w:val="00A9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BC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7BC0"/>
    <w:rPr>
      <w:rFonts w:ascii="Times New Roman" w:eastAsia="Batang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7BC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76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0D"/>
  </w:style>
  <w:style w:type="paragraph" w:styleId="Akapitzlist">
    <w:name w:val="List Paragraph"/>
    <w:basedOn w:val="Normalny"/>
    <w:link w:val="AkapitzlistZnak"/>
    <w:uiPriority w:val="1"/>
    <w:qFormat/>
    <w:rsid w:val="00185F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185F1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D5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omylnaczcionkaakapitu"/>
    <w:rsid w:val="00AF4E1A"/>
  </w:style>
  <w:style w:type="character" w:styleId="Pogrubienie">
    <w:name w:val="Strong"/>
    <w:basedOn w:val="Domylnaczcionkaakapitu"/>
    <w:uiPriority w:val="22"/>
    <w:qFormat/>
    <w:rsid w:val="000B040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C419F"/>
    <w:rPr>
      <w:color w:val="800080" w:themeColor="followedHyperlink"/>
      <w:u w:val="single"/>
    </w:rPr>
  </w:style>
  <w:style w:type="character" w:customStyle="1" w:styleId="info">
    <w:name w:val="info"/>
    <w:basedOn w:val="Domylnaczcionkaakapitu"/>
    <w:rsid w:val="00EB1E3F"/>
  </w:style>
  <w:style w:type="character" w:customStyle="1" w:styleId="param-name">
    <w:name w:val="param-name"/>
    <w:basedOn w:val="Domylnaczcionkaakapitu"/>
    <w:rsid w:val="00EB1E3F"/>
  </w:style>
  <w:style w:type="character" w:customStyle="1" w:styleId="param-value">
    <w:name w:val="param-value"/>
    <w:basedOn w:val="Domylnaczcionkaakapitu"/>
    <w:rsid w:val="00EB1E3F"/>
  </w:style>
  <w:style w:type="character" w:customStyle="1" w:styleId="arrow-blue">
    <w:name w:val="arrow-blue"/>
    <w:basedOn w:val="Domylnaczcionkaakapitu"/>
    <w:rsid w:val="00567028"/>
  </w:style>
  <w:style w:type="character" w:customStyle="1" w:styleId="arrow-raquo">
    <w:name w:val="arrow-raquo"/>
    <w:basedOn w:val="Domylnaczcionkaakapitu"/>
    <w:rsid w:val="00567028"/>
  </w:style>
  <w:style w:type="character" w:customStyle="1" w:styleId="Nagwek3Znak">
    <w:name w:val="Nagłówek 3 Znak"/>
    <w:basedOn w:val="Domylnaczcionkaakapitu"/>
    <w:link w:val="Nagwek3"/>
    <w:uiPriority w:val="9"/>
    <w:rsid w:val="00A92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A9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cificationtitle">
    <w:name w:val="specificationtitle"/>
    <w:basedOn w:val="Domylnaczcionkaakapitu"/>
    <w:rsid w:val="00F10BC6"/>
  </w:style>
  <w:style w:type="character" w:customStyle="1" w:styleId="specificationtext">
    <w:name w:val="specificationtext"/>
    <w:basedOn w:val="Domylnaczcionkaakapitu"/>
    <w:rsid w:val="00F10BC6"/>
  </w:style>
  <w:style w:type="paragraph" w:customStyle="1" w:styleId="Default">
    <w:name w:val="Default"/>
    <w:rsid w:val="00A03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3A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3A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3A46"/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A03A46"/>
    <w:pPr>
      <w:widowControl w:val="0"/>
      <w:autoSpaceDE w:val="0"/>
      <w:autoSpaceDN w:val="0"/>
      <w:spacing w:before="17" w:after="0" w:line="240" w:lineRule="auto"/>
      <w:ind w:left="161" w:right="108"/>
      <w:jc w:val="center"/>
    </w:pPr>
    <w:rPr>
      <w:rFonts w:ascii="Times New Roman" w:eastAsia="Times New Roman" w:hAnsi="Times New Roman" w:cs="Times New Roman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2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57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1"/>
    <w:rsid w:val="00824C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BC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7BC0"/>
    <w:rPr>
      <w:rFonts w:ascii="Times New Roman" w:eastAsia="Batang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7BC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76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0D"/>
  </w:style>
  <w:style w:type="paragraph" w:styleId="Akapitzlist">
    <w:name w:val="List Paragraph"/>
    <w:basedOn w:val="Normalny"/>
    <w:uiPriority w:val="1"/>
    <w:qFormat/>
    <w:rsid w:val="00185F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185F1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D5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omylnaczcionkaakapitu"/>
    <w:rsid w:val="00AF4E1A"/>
  </w:style>
  <w:style w:type="character" w:styleId="Pogrubienie">
    <w:name w:val="Strong"/>
    <w:basedOn w:val="Domylnaczcionkaakapitu"/>
    <w:uiPriority w:val="22"/>
    <w:qFormat/>
    <w:rsid w:val="000B040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C419F"/>
    <w:rPr>
      <w:color w:val="800080" w:themeColor="followedHyperlink"/>
      <w:u w:val="single"/>
    </w:rPr>
  </w:style>
  <w:style w:type="character" w:customStyle="1" w:styleId="info">
    <w:name w:val="info"/>
    <w:basedOn w:val="Domylnaczcionkaakapitu"/>
    <w:rsid w:val="00EB1E3F"/>
  </w:style>
  <w:style w:type="character" w:customStyle="1" w:styleId="param-name">
    <w:name w:val="param-name"/>
    <w:basedOn w:val="Domylnaczcionkaakapitu"/>
    <w:rsid w:val="00EB1E3F"/>
  </w:style>
  <w:style w:type="character" w:customStyle="1" w:styleId="param-value">
    <w:name w:val="param-value"/>
    <w:basedOn w:val="Domylnaczcionkaakapitu"/>
    <w:rsid w:val="00EB1E3F"/>
  </w:style>
  <w:style w:type="character" w:customStyle="1" w:styleId="arrow-blue">
    <w:name w:val="arrow-blue"/>
    <w:basedOn w:val="Domylnaczcionkaakapitu"/>
    <w:rsid w:val="00567028"/>
  </w:style>
  <w:style w:type="character" w:customStyle="1" w:styleId="arrow-raquo">
    <w:name w:val="arrow-raquo"/>
    <w:basedOn w:val="Domylnaczcionkaakapitu"/>
    <w:rsid w:val="00567028"/>
  </w:style>
  <w:style w:type="character" w:customStyle="1" w:styleId="Nagwek3Znak">
    <w:name w:val="Nagłówek 3 Znak"/>
    <w:basedOn w:val="Domylnaczcionkaakapitu"/>
    <w:link w:val="Nagwek3"/>
    <w:uiPriority w:val="9"/>
    <w:rsid w:val="00A92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A9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cificationtitle">
    <w:name w:val="specificationtitle"/>
    <w:basedOn w:val="Domylnaczcionkaakapitu"/>
    <w:rsid w:val="00F10BC6"/>
  </w:style>
  <w:style w:type="character" w:customStyle="1" w:styleId="specificationtext">
    <w:name w:val="specificationtext"/>
    <w:basedOn w:val="Domylnaczcionkaakapitu"/>
    <w:rsid w:val="00F10BC6"/>
  </w:style>
  <w:style w:type="paragraph" w:customStyle="1" w:styleId="Default">
    <w:name w:val="Default"/>
    <w:rsid w:val="00A03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3A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3A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3A46"/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A03A46"/>
    <w:pPr>
      <w:widowControl w:val="0"/>
      <w:autoSpaceDE w:val="0"/>
      <w:autoSpaceDN w:val="0"/>
      <w:spacing w:before="17" w:after="0" w:line="240" w:lineRule="auto"/>
      <w:ind w:left="161" w:right="108"/>
      <w:jc w:val="center"/>
    </w:pPr>
    <w:rPr>
      <w:rFonts w:ascii="Times New Roman" w:eastAsia="Times New Roman" w:hAnsi="Times New Roman" w:cs="Times New Roman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2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0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5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5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2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0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1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7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2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5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8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7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6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2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5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8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3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2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3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2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8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9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2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5239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Małgorzata Zabdyr</cp:lastModifiedBy>
  <cp:revision>4</cp:revision>
  <cp:lastPrinted>2018-11-06T10:06:00Z</cp:lastPrinted>
  <dcterms:created xsi:type="dcterms:W3CDTF">2018-11-06T08:16:00Z</dcterms:created>
  <dcterms:modified xsi:type="dcterms:W3CDTF">2018-11-06T10:24:00Z</dcterms:modified>
</cp:coreProperties>
</file>