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359" w:rsidRDefault="00753359" w:rsidP="00753359">
      <w:pPr>
        <w:jc w:val="right"/>
      </w:pPr>
      <w:r>
        <w:t xml:space="preserve">Rytwiany, dnia </w:t>
      </w:r>
      <w:r w:rsidR="007E7105">
        <w:t>1</w:t>
      </w:r>
      <w:r w:rsidR="00001130">
        <w:t>1</w:t>
      </w:r>
      <w:r w:rsidR="00DA0D21" w:rsidRPr="00DA0D21">
        <w:t>.04</w:t>
      </w:r>
      <w:r>
        <w:t>.2019r.</w:t>
      </w:r>
    </w:p>
    <w:p w:rsidR="00753359" w:rsidRDefault="00753359" w:rsidP="00753359">
      <w:r>
        <w:t>IŚ.7013.3.2019.DC</w:t>
      </w:r>
    </w:p>
    <w:p w:rsidR="00753359" w:rsidRDefault="00753359" w:rsidP="00753359"/>
    <w:p w:rsidR="00007F29" w:rsidRDefault="002726B0" w:rsidP="002726B0">
      <w:pPr>
        <w:spacing w:line="360" w:lineRule="auto"/>
      </w:pPr>
      <w:r>
        <w:t>Dotyczy zamówienia pn: „</w:t>
      </w:r>
      <w:r>
        <w:rPr>
          <w:b/>
          <w:color w:val="000000"/>
        </w:rPr>
        <w:t xml:space="preserve">Budowa hali sportowej przy Zespole Szkół Ogólnokształcących </w:t>
      </w:r>
      <w:r>
        <w:rPr>
          <w:b/>
          <w:color w:val="000000"/>
        </w:rPr>
        <w:br/>
        <w:t>w Rytwianach”</w:t>
      </w:r>
    </w:p>
    <w:p w:rsidR="008852E7" w:rsidRPr="00AE5337" w:rsidRDefault="007E7105" w:rsidP="00AE5337">
      <w:pPr>
        <w:pStyle w:val="Tekstpodstawowywcity"/>
        <w:spacing w:line="360" w:lineRule="auto"/>
        <w:ind w:left="0"/>
        <w:rPr>
          <w:szCs w:val="24"/>
        </w:rPr>
      </w:pPr>
      <w:r>
        <w:rPr>
          <w:szCs w:val="24"/>
        </w:rPr>
        <w:t>W nawiązaniu do pism</w:t>
      </w:r>
      <w:r w:rsidR="008852E7" w:rsidRPr="00AE5337">
        <w:rPr>
          <w:szCs w:val="24"/>
        </w:rPr>
        <w:t xml:space="preserve"> z dnia 0</w:t>
      </w:r>
      <w:r>
        <w:rPr>
          <w:szCs w:val="24"/>
        </w:rPr>
        <w:t xml:space="preserve">9.04.2019 r. </w:t>
      </w:r>
      <w:r w:rsidR="008852E7" w:rsidRPr="00AE5337">
        <w:rPr>
          <w:szCs w:val="24"/>
        </w:rPr>
        <w:t>zgodnie z art. 38 ust 1 ustawy Prawo zamówień publicznych (tekst jednolity Dz. U. z 2018 r. poz. 1986 ze zm.) wyjaśniam:</w:t>
      </w:r>
    </w:p>
    <w:p w:rsidR="008852E7" w:rsidRPr="00AE5337" w:rsidRDefault="008852E7" w:rsidP="00AE5337">
      <w:pPr>
        <w:pStyle w:val="Tekstpodstawowywcity"/>
        <w:spacing w:line="360" w:lineRule="auto"/>
        <w:ind w:left="0"/>
        <w:rPr>
          <w:szCs w:val="24"/>
        </w:rPr>
      </w:pPr>
    </w:p>
    <w:p w:rsidR="008852E7" w:rsidRPr="00AE5337" w:rsidRDefault="008852E7" w:rsidP="00AE5337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AE533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Pytanie1.</w:t>
      </w:r>
    </w:p>
    <w:p w:rsidR="007E7105" w:rsidRPr="007E7105" w:rsidRDefault="007E7105" w:rsidP="007E7105">
      <w:pPr>
        <w:pStyle w:val="NormalnyWeb"/>
        <w:spacing w:before="0" w:after="0" w:line="360" w:lineRule="auto"/>
        <w:rPr>
          <w:rFonts w:ascii="Times New Roman" w:eastAsia="TTE10E9600t00" w:hAnsi="Times New Roman" w:cs="Times New Roman"/>
          <w:color w:val="000000"/>
          <w:lang w:eastAsia="ja-JP" w:bidi="fa-IR"/>
        </w:rPr>
      </w:pPr>
      <w:r w:rsidRPr="007E7105">
        <w:rPr>
          <w:rFonts w:ascii="Times New Roman" w:eastAsia="TTE10E9600t00" w:hAnsi="Times New Roman" w:cs="Times New Roman"/>
          <w:color w:val="000000"/>
          <w:lang w:eastAsia="ja-JP" w:bidi="fa-IR"/>
        </w:rPr>
        <w:t xml:space="preserve">Zgodnie z przedmiarem na instalacji wentylacji mechanicznej zamontowane będą klapy przeciwpożarowe. Jednak w specyfikacji materiałowej oraz projekcie brak zestawienia klap. pożarowych oraz wskazania typu urządzeń (topikowe, z siłownikiem, typ siłownika itp.). Proszę o potwierdzenie że na układach wentylacji mechanicznej nie ma konieczności montażu klap pożarowych, lub wskazać miejsce ich montażu, wielkość, typ oraz sposób sterowania. </w:t>
      </w:r>
    </w:p>
    <w:p w:rsidR="007953B1" w:rsidRDefault="007953B1" w:rsidP="00AE5337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8852E7" w:rsidRDefault="007E7105" w:rsidP="00AE5337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Odpowiedź </w:t>
      </w:r>
      <w:r w:rsidR="008614F1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.</w:t>
      </w:r>
    </w:p>
    <w:p w:rsidR="00FE5F34" w:rsidRDefault="00FE5F34" w:rsidP="00FE5F34">
      <w:pPr>
        <w:pStyle w:val="Standard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Montować klapę na elemencie N2-39 (1 szt. na przejściu do pom. K-01)</w:t>
      </w:r>
    </w:p>
    <w:p w:rsidR="00FE5F34" w:rsidRDefault="00FE5F34" w:rsidP="00FE5F34">
      <w:pPr>
        <w:pStyle w:val="Standard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Typ: Grafit Lx5G LxH-160x160 z siłownikiem SDG-WT-8-24</w:t>
      </w:r>
    </w:p>
    <w:p w:rsidR="00FE5F34" w:rsidRDefault="00FE5F34" w:rsidP="00FE5F34">
      <w:pPr>
        <w:pStyle w:val="Standard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(siłownik ze sprężyną powrotną sterowany prądem 24V, wyzwalacz termoelektryczny krańcowy początek-koniec)</w:t>
      </w:r>
    </w:p>
    <w:p w:rsidR="00FE5F34" w:rsidRDefault="00FE5F34" w:rsidP="00AE5337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7E7105" w:rsidRDefault="007E7105" w:rsidP="007E7105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Pytanie 2.</w:t>
      </w:r>
    </w:p>
    <w:p w:rsidR="007E7105" w:rsidRPr="007E7105" w:rsidRDefault="007E7105" w:rsidP="007E7105">
      <w:pPr>
        <w:pStyle w:val="NormalnyWeb"/>
        <w:spacing w:before="0" w:after="0" w:line="360" w:lineRule="auto"/>
        <w:rPr>
          <w:rFonts w:asciiTheme="minorHAnsi" w:hAnsiTheme="minorHAnsi" w:cstheme="minorHAnsi"/>
        </w:rPr>
      </w:pPr>
      <w:r w:rsidRPr="007E7105">
        <w:rPr>
          <w:rFonts w:asciiTheme="minorHAnsi" w:eastAsia="TTE10E9600t00" w:hAnsiTheme="minorHAnsi" w:cstheme="minorHAnsi"/>
          <w:color w:val="000000"/>
          <w:lang w:eastAsia="ja-JP" w:bidi="fa-IR"/>
        </w:rPr>
        <w:t xml:space="preserve">Czy zgodnie z art. 29 ust. 3 ustawy Prawo zamówień publicznych , </w:t>
      </w:r>
    </w:p>
    <w:p w:rsidR="007E7105" w:rsidRPr="007E7105" w:rsidRDefault="007E7105" w:rsidP="007E7105">
      <w:pPr>
        <w:pStyle w:val="NormalnyWeb"/>
        <w:spacing w:before="0" w:after="0" w:line="360" w:lineRule="auto"/>
        <w:rPr>
          <w:rFonts w:asciiTheme="minorHAnsi" w:eastAsia="TTE10E9600t00" w:hAnsiTheme="minorHAnsi" w:cstheme="minorHAnsi"/>
          <w:color w:val="000000"/>
          <w:lang w:eastAsia="ja-JP" w:bidi="fa-IR"/>
        </w:rPr>
      </w:pPr>
      <w:r w:rsidRPr="007E7105">
        <w:rPr>
          <w:rFonts w:asciiTheme="minorHAnsi" w:eastAsia="TTE10E9600t00" w:hAnsiTheme="minorHAnsi" w:cstheme="minorHAnsi"/>
          <w:color w:val="000000"/>
          <w:lang w:eastAsia="ja-JP" w:bidi="fa-IR"/>
        </w:rPr>
        <w:t>Zamawiający dopuszcza zastosowanie agregatów chłodniczych oraz central wentylacyjnych innego producenta niż wskazane jednoznacznie w dokumentacji projektowej?</w:t>
      </w:r>
    </w:p>
    <w:p w:rsidR="007E7105" w:rsidRPr="007E7105" w:rsidRDefault="007E7105" w:rsidP="007E7105">
      <w:pPr>
        <w:spacing w:after="0" w:line="360" w:lineRule="auto"/>
        <w:rPr>
          <w:rFonts w:eastAsia="Times New Roman" w:cstheme="minorHAnsi"/>
          <w:color w:val="000000"/>
          <w:szCs w:val="24"/>
          <w:lang w:eastAsia="pl-PL"/>
        </w:rPr>
      </w:pPr>
    </w:p>
    <w:p w:rsidR="007E7105" w:rsidRDefault="007E7105" w:rsidP="007E7105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Odpowiedź 2.</w:t>
      </w:r>
    </w:p>
    <w:p w:rsidR="006B0F68" w:rsidRPr="00001130" w:rsidRDefault="006B0F68" w:rsidP="00001130">
      <w:pPr>
        <w:pStyle w:val="western"/>
        <w:spacing w:before="0" w:beforeAutospacing="0" w:after="0" w:afterAutospacing="0" w:line="360" w:lineRule="auto"/>
        <w:jc w:val="both"/>
        <w:rPr>
          <w:i/>
        </w:rPr>
      </w:pPr>
      <w:r w:rsidRPr="00001130">
        <w:t xml:space="preserve">Zgodnie z zapisami załącznika nr 9 „Opis przedmiotu zamówienia” do SIWZ: </w:t>
      </w:r>
      <w:r w:rsidRPr="00001130">
        <w:rPr>
          <w:i/>
        </w:rPr>
        <w:t xml:space="preserve">„Nazwy własne producentów materiałów i urządzeń oraz wskazanie znaków towarowych, patentów lub pochodzenia, źródła, który charakteryzuje produkty lub usługi dostarczane przez konkretnego wykonawcę podane w załączonych dokumentach są przykładowe. Dopuszcza się rozwiązania równoważne, tzn. zastosowanie innych materiałów i urządzeń o parametrach i właściwościach co najmniej takich samych lub lepszych od podanych. Zamawiający przez podanie nazw własnych produktów określa minimalne parametry  techniczne, cechy użytkowe oraz jakościowe (m.in. </w:t>
      </w:r>
      <w:r w:rsidRPr="00001130">
        <w:rPr>
          <w:i/>
        </w:rPr>
        <w:lastRenderedPageBreak/>
        <w:t>wymiary, skład, zastosowany materiał, kolor, odcień, przeznaczenie urządzeń itp.) jakim powinny odpowiadać materiały równoważne, aby spełniały stawiane wymagania”</w:t>
      </w:r>
    </w:p>
    <w:p w:rsidR="007E7105" w:rsidRDefault="007E7105" w:rsidP="007E7105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7E7105" w:rsidRDefault="007E7105" w:rsidP="007E7105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Pytanie 3.</w:t>
      </w:r>
    </w:p>
    <w:p w:rsidR="007E7105" w:rsidRDefault="007E7105" w:rsidP="007E7105">
      <w:pPr>
        <w:pStyle w:val="NormalnyWeb"/>
        <w:spacing w:before="0" w:after="0" w:line="360" w:lineRule="auto"/>
        <w:rPr>
          <w:rFonts w:ascii="Times New Roman" w:eastAsia="TTE10E9600t00" w:hAnsi="Times New Roman" w:cs="Times New Roman"/>
          <w:color w:val="000000"/>
          <w:lang w:eastAsia="ja-JP" w:bidi="fa-IR"/>
        </w:rPr>
      </w:pPr>
      <w:r w:rsidRPr="007E7105">
        <w:rPr>
          <w:rFonts w:ascii="Times New Roman" w:eastAsia="TTE10E9600t00" w:hAnsi="Times New Roman" w:cs="Times New Roman"/>
          <w:color w:val="000000"/>
          <w:lang w:eastAsia="ja-JP" w:bidi="fa-IR"/>
        </w:rPr>
        <w:t xml:space="preserve">W projekcie branży sanitarnej brak trasy oraz średnic rurociągów chłodniczych dla agregatów oraz chłodnic central. Proszę o uzupełnienie rysunków oraz informację potwierdzającą że instalacja chłodnicza doprowadzona jest wyłącznie do chłodnic central wentylacyjnych. Ilość rurociągów chłodniczych wskazana w projekcie wydaje się znacząco  przewymiarowana. </w:t>
      </w:r>
    </w:p>
    <w:p w:rsidR="007E7105" w:rsidRDefault="007E7105" w:rsidP="007E7105">
      <w:pPr>
        <w:pStyle w:val="NormalnyWeb"/>
        <w:spacing w:before="0" w:after="0" w:line="360" w:lineRule="auto"/>
        <w:rPr>
          <w:rFonts w:ascii="Times New Roman" w:eastAsia="TTE10E9600t00" w:hAnsi="Times New Roman" w:cs="Times New Roman"/>
          <w:color w:val="000000"/>
          <w:lang w:eastAsia="ja-JP" w:bidi="fa-IR"/>
        </w:rPr>
      </w:pPr>
    </w:p>
    <w:p w:rsidR="007E7105" w:rsidRDefault="007E7105" w:rsidP="007E7105">
      <w:pPr>
        <w:pStyle w:val="NormalnyWeb"/>
        <w:spacing w:before="0" w:after="0" w:line="360" w:lineRule="auto"/>
        <w:rPr>
          <w:rFonts w:ascii="Times New Roman" w:eastAsia="TTE10E9600t00" w:hAnsi="Times New Roman" w:cs="Times New Roman"/>
          <w:color w:val="000000"/>
          <w:lang w:eastAsia="ja-JP" w:bidi="fa-IR"/>
        </w:rPr>
      </w:pPr>
      <w:r>
        <w:rPr>
          <w:rFonts w:ascii="Times New Roman" w:eastAsia="TTE10E9600t00" w:hAnsi="Times New Roman" w:cs="Times New Roman"/>
          <w:color w:val="000000"/>
          <w:lang w:eastAsia="ja-JP" w:bidi="fa-IR"/>
        </w:rPr>
        <w:t>Odpowiedź 3.</w:t>
      </w:r>
    </w:p>
    <w:p w:rsidR="007E7105" w:rsidRDefault="00FE5F34" w:rsidP="007E7105">
      <w:pPr>
        <w:pStyle w:val="NormalnyWeb"/>
        <w:spacing w:before="0"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Proces chłodzenia jest prowadzony tylko centralnie, przez pracę central wentylacyjnych. Rysunki w załączniku.</w:t>
      </w:r>
    </w:p>
    <w:p w:rsidR="00001130" w:rsidRDefault="00001130" w:rsidP="007E7105">
      <w:pPr>
        <w:pStyle w:val="NormalnyWeb"/>
        <w:spacing w:before="0" w:after="0" w:line="360" w:lineRule="auto"/>
        <w:rPr>
          <w:rFonts w:ascii="Times New Roman" w:eastAsia="TTE10E9600t00" w:hAnsi="Times New Roman" w:cs="Times New Roman"/>
          <w:color w:val="000000"/>
          <w:lang w:eastAsia="ja-JP" w:bidi="fa-IR"/>
        </w:rPr>
      </w:pPr>
    </w:p>
    <w:p w:rsidR="00001130" w:rsidRDefault="007E7105" w:rsidP="007E7105">
      <w:pPr>
        <w:pStyle w:val="NormalnyWeb"/>
        <w:spacing w:before="0" w:after="0" w:line="360" w:lineRule="auto"/>
        <w:rPr>
          <w:rFonts w:ascii="Times New Roman" w:eastAsia="TTE10E9600t00" w:hAnsi="Times New Roman" w:cs="Times New Roman"/>
          <w:color w:val="000000"/>
          <w:lang w:eastAsia="ja-JP" w:bidi="fa-IR"/>
        </w:rPr>
      </w:pPr>
      <w:r>
        <w:rPr>
          <w:rFonts w:ascii="Times New Roman" w:eastAsia="TTE10E9600t00" w:hAnsi="Times New Roman" w:cs="Times New Roman"/>
          <w:color w:val="000000"/>
          <w:lang w:eastAsia="ja-JP" w:bidi="fa-IR"/>
        </w:rPr>
        <w:t>Pytanie 4.</w:t>
      </w:r>
    </w:p>
    <w:p w:rsidR="007E7105" w:rsidRDefault="007E7105" w:rsidP="007E7105">
      <w:pPr>
        <w:pStyle w:val="NormalnyWeb"/>
        <w:spacing w:before="0" w:after="0" w:line="360" w:lineRule="auto"/>
        <w:rPr>
          <w:rFonts w:ascii="Times New Roman" w:eastAsia="TTE10E9600t00" w:hAnsi="Times New Roman" w:cs="Times New Roman"/>
          <w:color w:val="000000"/>
          <w:lang w:eastAsia="ja-JP" w:bidi="fa-IR"/>
        </w:rPr>
      </w:pPr>
      <w:r>
        <w:rPr>
          <w:rFonts w:ascii="Times New Roman" w:eastAsia="TTE10E9600t00" w:hAnsi="Times New Roman" w:cs="Times New Roman"/>
          <w:color w:val="000000"/>
          <w:lang w:eastAsia="ja-JP" w:bidi="fa-IR"/>
        </w:rPr>
        <w:t>Brak w przedmiarze podsypki żwirowo-piaskowej na całej powierzchni budynku-warstwa widoczna na przekrojach</w:t>
      </w:r>
    </w:p>
    <w:p w:rsidR="007E7105" w:rsidRDefault="007E7105" w:rsidP="007E7105">
      <w:pPr>
        <w:pStyle w:val="NormalnyWeb"/>
        <w:spacing w:before="0" w:after="0" w:line="360" w:lineRule="auto"/>
        <w:rPr>
          <w:rFonts w:ascii="Times New Roman" w:eastAsia="TTE10E9600t00" w:hAnsi="Times New Roman" w:cs="Times New Roman"/>
          <w:color w:val="000000"/>
          <w:lang w:eastAsia="ja-JP" w:bidi="fa-IR"/>
        </w:rPr>
      </w:pPr>
    </w:p>
    <w:p w:rsidR="007E7105" w:rsidRDefault="007E7105" w:rsidP="007E7105">
      <w:pPr>
        <w:pStyle w:val="NormalnyWeb"/>
        <w:spacing w:before="0" w:after="0" w:line="360" w:lineRule="auto"/>
        <w:rPr>
          <w:rFonts w:ascii="Times New Roman" w:eastAsia="TTE10E9600t00" w:hAnsi="Times New Roman" w:cs="Times New Roman"/>
          <w:color w:val="000000"/>
          <w:lang w:eastAsia="ja-JP" w:bidi="fa-IR"/>
        </w:rPr>
      </w:pPr>
      <w:r>
        <w:rPr>
          <w:rFonts w:ascii="Times New Roman" w:eastAsia="TTE10E9600t00" w:hAnsi="Times New Roman" w:cs="Times New Roman"/>
          <w:color w:val="000000"/>
          <w:lang w:eastAsia="ja-JP" w:bidi="fa-IR"/>
        </w:rPr>
        <w:t>Odpowiedz 4.</w:t>
      </w:r>
    </w:p>
    <w:p w:rsidR="00FE5F34" w:rsidRDefault="00FE5F34" w:rsidP="00FE5F34">
      <w:pPr>
        <w:pStyle w:val="Standard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 przedmiaru należy dodać pozycję - wykonanie podsypki żwirowo-piaskowej.</w:t>
      </w:r>
    </w:p>
    <w:p w:rsidR="007E7105" w:rsidRDefault="007E7105" w:rsidP="007E7105">
      <w:pPr>
        <w:pStyle w:val="NormalnyWeb"/>
        <w:spacing w:before="0" w:after="0" w:line="360" w:lineRule="auto"/>
        <w:rPr>
          <w:rFonts w:ascii="Times New Roman" w:eastAsia="TTE10E9600t00" w:hAnsi="Times New Roman" w:cs="Times New Roman"/>
          <w:color w:val="000000"/>
          <w:lang w:eastAsia="ja-JP" w:bidi="fa-IR"/>
        </w:rPr>
      </w:pPr>
    </w:p>
    <w:p w:rsidR="007E7105" w:rsidRDefault="007E7105" w:rsidP="007E7105">
      <w:pPr>
        <w:pStyle w:val="NormalnyWeb"/>
        <w:spacing w:before="0" w:after="0" w:line="360" w:lineRule="auto"/>
        <w:rPr>
          <w:rFonts w:ascii="Times New Roman" w:eastAsia="TTE10E9600t00" w:hAnsi="Times New Roman" w:cs="Times New Roman"/>
          <w:color w:val="000000"/>
          <w:lang w:eastAsia="ja-JP" w:bidi="fa-IR"/>
        </w:rPr>
      </w:pPr>
      <w:r>
        <w:rPr>
          <w:rFonts w:ascii="Times New Roman" w:eastAsia="TTE10E9600t00" w:hAnsi="Times New Roman" w:cs="Times New Roman"/>
          <w:color w:val="000000"/>
          <w:lang w:eastAsia="ja-JP" w:bidi="fa-IR"/>
        </w:rPr>
        <w:t>Pytanie 5.</w:t>
      </w:r>
    </w:p>
    <w:p w:rsidR="007E7105" w:rsidRDefault="007E7105" w:rsidP="007E7105">
      <w:pPr>
        <w:pStyle w:val="NormalnyWeb"/>
        <w:spacing w:before="0" w:after="0" w:line="360" w:lineRule="auto"/>
        <w:rPr>
          <w:rFonts w:ascii="Times New Roman" w:eastAsia="TTE10E9600t00" w:hAnsi="Times New Roman" w:cs="Times New Roman"/>
          <w:color w:val="000000"/>
          <w:lang w:eastAsia="ja-JP" w:bidi="fa-IR"/>
        </w:rPr>
      </w:pPr>
      <w:r>
        <w:rPr>
          <w:rFonts w:ascii="Times New Roman" w:eastAsia="TTE10E9600t00" w:hAnsi="Times New Roman" w:cs="Times New Roman"/>
          <w:color w:val="000000"/>
          <w:lang w:eastAsia="ja-JP" w:bidi="fa-IR"/>
        </w:rPr>
        <w:t>Czy uwzględnić tynk akustyczny na suficie hali-brak w przedmiarze</w:t>
      </w:r>
    </w:p>
    <w:p w:rsidR="007E7105" w:rsidRDefault="00FE5F34" w:rsidP="007E7105">
      <w:pPr>
        <w:pStyle w:val="NormalnyWeb"/>
        <w:spacing w:before="0" w:after="0" w:line="360" w:lineRule="auto"/>
        <w:rPr>
          <w:rFonts w:ascii="Times New Roman" w:eastAsia="TTE10E9600t00" w:hAnsi="Times New Roman" w:cs="Times New Roman"/>
          <w:color w:val="000000"/>
          <w:lang w:eastAsia="ja-JP" w:bidi="fa-IR"/>
        </w:rPr>
      </w:pPr>
      <w:r>
        <w:rPr>
          <w:rFonts w:ascii="Times New Roman" w:eastAsia="TTE10E9600t00" w:hAnsi="Times New Roman" w:cs="Times New Roman"/>
          <w:color w:val="000000"/>
          <w:lang w:eastAsia="ja-JP" w:bidi="fa-IR"/>
        </w:rPr>
        <w:t>Odpowiedz 5.</w:t>
      </w:r>
    </w:p>
    <w:p w:rsidR="00FE5F34" w:rsidRDefault="00FE5F34" w:rsidP="00FE5F34">
      <w:pPr>
        <w:pStyle w:val="Standard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Należy uwzględnić wykonanie tynku natryskowego akustycznego na suficie hali sportowej - dodać pozycję do przedmiaru.</w:t>
      </w:r>
    </w:p>
    <w:p w:rsidR="00FE5F34" w:rsidRDefault="00FE5F34" w:rsidP="007E7105">
      <w:pPr>
        <w:pStyle w:val="NormalnyWeb"/>
        <w:spacing w:before="0" w:after="0" w:line="360" w:lineRule="auto"/>
        <w:rPr>
          <w:rFonts w:ascii="Times New Roman" w:eastAsia="TTE10E9600t00" w:hAnsi="Times New Roman" w:cs="Times New Roman"/>
          <w:color w:val="000000"/>
          <w:lang w:eastAsia="ja-JP" w:bidi="fa-IR"/>
        </w:rPr>
      </w:pPr>
    </w:p>
    <w:p w:rsidR="007E7105" w:rsidRDefault="007E7105" w:rsidP="007E7105">
      <w:pPr>
        <w:pStyle w:val="NormalnyWeb"/>
        <w:spacing w:before="0" w:after="0" w:line="360" w:lineRule="auto"/>
        <w:rPr>
          <w:rFonts w:ascii="Times New Roman" w:eastAsia="TTE10E9600t00" w:hAnsi="Times New Roman" w:cs="Times New Roman"/>
          <w:color w:val="000000"/>
          <w:lang w:eastAsia="ja-JP" w:bidi="fa-IR"/>
        </w:rPr>
      </w:pPr>
      <w:r>
        <w:rPr>
          <w:rFonts w:ascii="Times New Roman" w:eastAsia="TTE10E9600t00" w:hAnsi="Times New Roman" w:cs="Times New Roman"/>
          <w:color w:val="000000"/>
          <w:lang w:eastAsia="ja-JP" w:bidi="fa-IR"/>
        </w:rPr>
        <w:t>Pytanie 6.</w:t>
      </w:r>
    </w:p>
    <w:p w:rsidR="007E7105" w:rsidRDefault="007E7105" w:rsidP="007E7105">
      <w:pPr>
        <w:pStyle w:val="NormalnyWeb"/>
        <w:spacing w:before="0" w:after="0" w:line="360" w:lineRule="auto"/>
        <w:rPr>
          <w:rFonts w:ascii="Times New Roman" w:eastAsia="TTE10E9600t00" w:hAnsi="Times New Roman" w:cs="Times New Roman"/>
          <w:color w:val="000000"/>
          <w:lang w:eastAsia="ja-JP" w:bidi="fa-IR"/>
        </w:rPr>
      </w:pPr>
      <w:r>
        <w:rPr>
          <w:rFonts w:ascii="Times New Roman" w:eastAsia="TTE10E9600t00" w:hAnsi="Times New Roman" w:cs="Times New Roman"/>
          <w:color w:val="000000"/>
          <w:lang w:eastAsia="ja-JP" w:bidi="fa-IR"/>
        </w:rPr>
        <w:t>Br</w:t>
      </w:r>
      <w:r w:rsidR="006B0F68">
        <w:rPr>
          <w:rFonts w:ascii="Times New Roman" w:eastAsia="TTE10E9600t00" w:hAnsi="Times New Roman" w:cs="Times New Roman"/>
          <w:color w:val="000000"/>
          <w:lang w:eastAsia="ja-JP" w:bidi="fa-IR"/>
        </w:rPr>
        <w:t>ak rysunku szczegółowego podkon</w:t>
      </w:r>
      <w:r>
        <w:rPr>
          <w:rFonts w:ascii="Times New Roman" w:eastAsia="TTE10E9600t00" w:hAnsi="Times New Roman" w:cs="Times New Roman"/>
          <w:color w:val="000000"/>
          <w:lang w:eastAsia="ja-JP" w:bidi="fa-IR"/>
        </w:rPr>
        <w:t>s</w:t>
      </w:r>
      <w:r w:rsidR="006B0F68">
        <w:rPr>
          <w:rFonts w:ascii="Times New Roman" w:eastAsia="TTE10E9600t00" w:hAnsi="Times New Roman" w:cs="Times New Roman"/>
          <w:color w:val="000000"/>
          <w:lang w:eastAsia="ja-JP" w:bidi="fa-IR"/>
        </w:rPr>
        <w:t>t</w:t>
      </w:r>
      <w:r>
        <w:rPr>
          <w:rFonts w:ascii="Times New Roman" w:eastAsia="TTE10E9600t00" w:hAnsi="Times New Roman" w:cs="Times New Roman"/>
          <w:color w:val="000000"/>
          <w:lang w:eastAsia="ja-JP" w:bidi="fa-IR"/>
        </w:rPr>
        <w:t xml:space="preserve">rukcji systemowej pod cegłę dziurawkę, proszę o zamieszczenie </w:t>
      </w:r>
      <w:r w:rsidR="006B0F68">
        <w:rPr>
          <w:rFonts w:ascii="Times New Roman" w:eastAsia="TTE10E9600t00" w:hAnsi="Times New Roman" w:cs="Times New Roman"/>
          <w:color w:val="000000"/>
          <w:lang w:eastAsia="ja-JP" w:bidi="fa-IR"/>
        </w:rPr>
        <w:t>szczegółu</w:t>
      </w:r>
    </w:p>
    <w:p w:rsidR="006B0F68" w:rsidRDefault="006B0F68" w:rsidP="007E7105">
      <w:pPr>
        <w:pStyle w:val="NormalnyWeb"/>
        <w:spacing w:before="0" w:after="0" w:line="360" w:lineRule="auto"/>
        <w:rPr>
          <w:rFonts w:ascii="Times New Roman" w:eastAsia="TTE10E9600t00" w:hAnsi="Times New Roman" w:cs="Times New Roman"/>
          <w:color w:val="000000"/>
          <w:lang w:eastAsia="ja-JP" w:bidi="fa-IR"/>
        </w:rPr>
      </w:pPr>
    </w:p>
    <w:p w:rsidR="006B0F68" w:rsidRDefault="006B0F68" w:rsidP="007E7105">
      <w:pPr>
        <w:pStyle w:val="NormalnyWeb"/>
        <w:spacing w:before="0" w:after="0" w:line="360" w:lineRule="auto"/>
        <w:rPr>
          <w:rFonts w:ascii="Times New Roman" w:eastAsia="TTE10E9600t00" w:hAnsi="Times New Roman" w:cs="Times New Roman"/>
          <w:color w:val="000000"/>
          <w:lang w:eastAsia="ja-JP" w:bidi="fa-IR"/>
        </w:rPr>
      </w:pPr>
      <w:r>
        <w:rPr>
          <w:rFonts w:ascii="Times New Roman" w:eastAsia="TTE10E9600t00" w:hAnsi="Times New Roman" w:cs="Times New Roman"/>
          <w:color w:val="000000"/>
          <w:lang w:eastAsia="ja-JP" w:bidi="fa-IR"/>
        </w:rPr>
        <w:t>Odpowiedz 6.</w:t>
      </w:r>
    </w:p>
    <w:p w:rsidR="006B0F68" w:rsidRDefault="00FE5F34" w:rsidP="007E7105">
      <w:pPr>
        <w:pStyle w:val="NormalnyWeb"/>
        <w:spacing w:before="0" w:after="0" w:line="360" w:lineRule="auto"/>
        <w:rPr>
          <w:rFonts w:ascii="Times New Roman" w:eastAsia="TTE10E9600t00" w:hAnsi="Times New Roman" w:cs="Times New Roman"/>
          <w:color w:val="000000"/>
          <w:lang w:eastAsia="ja-JP" w:bidi="fa-IR"/>
        </w:rPr>
      </w:pPr>
      <w:r>
        <w:rPr>
          <w:rFonts w:ascii="Calibri" w:hAnsi="Calibri" w:cs="Calibri"/>
        </w:rPr>
        <w:t>Podkonstrukcja pod cegłę dziurawkę kotwiona do tarcz szczytowych TZ_1 i TZ_2 wg dostawcy systemu do akceptacji przez Projektanta.</w:t>
      </w:r>
    </w:p>
    <w:p w:rsidR="006B0F68" w:rsidRDefault="006B0F68" w:rsidP="007E7105">
      <w:pPr>
        <w:pStyle w:val="NormalnyWeb"/>
        <w:spacing w:before="0" w:after="0" w:line="360" w:lineRule="auto"/>
        <w:rPr>
          <w:rFonts w:ascii="Times New Roman" w:eastAsia="TTE10E9600t00" w:hAnsi="Times New Roman" w:cs="Times New Roman"/>
          <w:color w:val="000000"/>
          <w:lang w:eastAsia="ja-JP" w:bidi="fa-IR"/>
        </w:rPr>
      </w:pPr>
      <w:r>
        <w:rPr>
          <w:rFonts w:ascii="Times New Roman" w:eastAsia="TTE10E9600t00" w:hAnsi="Times New Roman" w:cs="Times New Roman"/>
          <w:color w:val="000000"/>
          <w:lang w:eastAsia="ja-JP" w:bidi="fa-IR"/>
        </w:rPr>
        <w:t>Pytanie 7.</w:t>
      </w:r>
    </w:p>
    <w:p w:rsidR="006B0F68" w:rsidRDefault="006B0F68" w:rsidP="007E7105">
      <w:pPr>
        <w:pStyle w:val="NormalnyWeb"/>
        <w:spacing w:before="0" w:after="0" w:line="360" w:lineRule="auto"/>
        <w:rPr>
          <w:rFonts w:ascii="Times New Roman" w:eastAsia="TTE10E9600t00" w:hAnsi="Times New Roman" w:cs="Times New Roman"/>
          <w:color w:val="000000"/>
          <w:lang w:eastAsia="ja-JP" w:bidi="fa-IR"/>
        </w:rPr>
      </w:pPr>
      <w:r>
        <w:rPr>
          <w:rFonts w:ascii="Times New Roman" w:eastAsia="TTE10E9600t00" w:hAnsi="Times New Roman" w:cs="Times New Roman"/>
          <w:color w:val="000000"/>
          <w:lang w:eastAsia="ja-JP" w:bidi="fa-IR"/>
        </w:rPr>
        <w:t>Czy drabinki należy wycenić?</w:t>
      </w:r>
    </w:p>
    <w:p w:rsidR="006B0F68" w:rsidRDefault="006B0F68" w:rsidP="007E7105">
      <w:pPr>
        <w:pStyle w:val="NormalnyWeb"/>
        <w:spacing w:before="0" w:after="0" w:line="360" w:lineRule="auto"/>
        <w:rPr>
          <w:rFonts w:ascii="Times New Roman" w:eastAsia="TTE10E9600t00" w:hAnsi="Times New Roman" w:cs="Times New Roman"/>
          <w:color w:val="000000"/>
          <w:lang w:eastAsia="ja-JP" w:bidi="fa-IR"/>
        </w:rPr>
      </w:pPr>
    </w:p>
    <w:p w:rsidR="006B0F68" w:rsidRPr="007E7105" w:rsidRDefault="006B0F68" w:rsidP="007E7105">
      <w:pPr>
        <w:pStyle w:val="NormalnyWeb"/>
        <w:spacing w:before="0" w:after="0" w:line="360" w:lineRule="auto"/>
        <w:rPr>
          <w:rFonts w:ascii="Times New Roman" w:eastAsia="TTE10E9600t00" w:hAnsi="Times New Roman" w:cs="Times New Roman"/>
          <w:color w:val="000000"/>
          <w:lang w:eastAsia="ja-JP" w:bidi="fa-IR"/>
        </w:rPr>
      </w:pPr>
      <w:r>
        <w:rPr>
          <w:rFonts w:ascii="Times New Roman" w:eastAsia="TTE10E9600t00" w:hAnsi="Times New Roman" w:cs="Times New Roman"/>
          <w:color w:val="000000"/>
          <w:lang w:eastAsia="ja-JP" w:bidi="fa-IR"/>
        </w:rPr>
        <w:t>Odpowiedz 7.</w:t>
      </w:r>
    </w:p>
    <w:p w:rsidR="00FE5F34" w:rsidRDefault="00FE5F34" w:rsidP="00FE5F34">
      <w:pPr>
        <w:pStyle w:val="Standard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Należy wycenić drabinki gimnastyczne zgodnie z opisem i lokalizacją na rzucie architektury rys. A-01w.</w:t>
      </w:r>
    </w:p>
    <w:p w:rsidR="007E7105" w:rsidRDefault="007E7105" w:rsidP="007E7105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bookmarkStart w:id="0" w:name="_GoBack"/>
      <w:bookmarkEnd w:id="0"/>
    </w:p>
    <w:p w:rsidR="00753359" w:rsidRPr="007E7105" w:rsidRDefault="00753359" w:rsidP="007E7105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737CA6">
        <w:rPr>
          <w:szCs w:val="24"/>
        </w:rPr>
        <w:tab/>
      </w:r>
      <w:r w:rsidRPr="00737CA6">
        <w:rPr>
          <w:szCs w:val="24"/>
        </w:rPr>
        <w:tab/>
      </w:r>
      <w:r w:rsidRPr="00737CA6">
        <w:rPr>
          <w:szCs w:val="24"/>
        </w:rPr>
        <w:tab/>
      </w:r>
      <w:r w:rsidRPr="00737CA6">
        <w:rPr>
          <w:szCs w:val="24"/>
        </w:rPr>
        <w:tab/>
      </w:r>
      <w:r w:rsidRPr="00737CA6">
        <w:rPr>
          <w:szCs w:val="24"/>
        </w:rPr>
        <w:tab/>
      </w:r>
      <w:r w:rsidRPr="00737CA6">
        <w:rPr>
          <w:szCs w:val="24"/>
        </w:rPr>
        <w:tab/>
      </w:r>
      <w:r w:rsidRPr="00737CA6">
        <w:rPr>
          <w:szCs w:val="24"/>
        </w:rPr>
        <w:tab/>
        <w:t>Wójt Gminy Rytwiany</w:t>
      </w:r>
    </w:p>
    <w:p w:rsidR="00753359" w:rsidRPr="00737CA6" w:rsidRDefault="00753359" w:rsidP="00753359">
      <w:pPr>
        <w:spacing w:line="360" w:lineRule="auto"/>
        <w:rPr>
          <w:szCs w:val="24"/>
        </w:rPr>
      </w:pPr>
      <w:r w:rsidRPr="00737CA6">
        <w:rPr>
          <w:szCs w:val="24"/>
        </w:rPr>
        <w:tab/>
      </w:r>
      <w:r w:rsidRPr="00737CA6">
        <w:rPr>
          <w:szCs w:val="24"/>
        </w:rPr>
        <w:tab/>
      </w:r>
      <w:r w:rsidRPr="00737CA6">
        <w:rPr>
          <w:szCs w:val="24"/>
        </w:rPr>
        <w:tab/>
      </w:r>
      <w:r w:rsidRPr="00737CA6">
        <w:rPr>
          <w:szCs w:val="24"/>
        </w:rPr>
        <w:tab/>
      </w:r>
      <w:r w:rsidRPr="00737CA6">
        <w:rPr>
          <w:szCs w:val="24"/>
        </w:rPr>
        <w:tab/>
      </w:r>
      <w:r w:rsidRPr="00737CA6">
        <w:rPr>
          <w:szCs w:val="24"/>
        </w:rPr>
        <w:tab/>
        <w:t xml:space="preserve">          mgr Grzegorz Forkasiewicz</w:t>
      </w:r>
    </w:p>
    <w:sectPr w:rsidR="00753359" w:rsidRPr="00737CA6" w:rsidSect="00846C36">
      <w:pgSz w:w="11906" w:h="16838" w:code="9"/>
      <w:pgMar w:top="1417" w:right="1134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EB9" w:rsidRDefault="00274EB9" w:rsidP="00753359">
      <w:pPr>
        <w:spacing w:after="0" w:line="240" w:lineRule="auto"/>
      </w:pPr>
      <w:r>
        <w:separator/>
      </w:r>
    </w:p>
  </w:endnote>
  <w:endnote w:type="continuationSeparator" w:id="0">
    <w:p w:rsidR="00274EB9" w:rsidRDefault="00274EB9" w:rsidP="00753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0E9600t00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EB9" w:rsidRDefault="00274EB9" w:rsidP="00753359">
      <w:pPr>
        <w:spacing w:after="0" w:line="240" w:lineRule="auto"/>
      </w:pPr>
      <w:r>
        <w:separator/>
      </w:r>
    </w:p>
  </w:footnote>
  <w:footnote w:type="continuationSeparator" w:id="0">
    <w:p w:rsidR="00274EB9" w:rsidRDefault="00274EB9" w:rsidP="00753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C84F3B"/>
    <w:multiLevelType w:val="hybridMultilevel"/>
    <w:tmpl w:val="D99CCB6C"/>
    <w:lvl w:ilvl="0" w:tplc="A2CCF172">
      <w:start w:val="1"/>
      <w:numFmt w:val="decimal"/>
      <w:lvlText w:val="%1)"/>
      <w:lvlJc w:val="left"/>
      <w:pPr>
        <w:ind w:left="1145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29"/>
    <w:rsid w:val="00001130"/>
    <w:rsid w:val="00007F29"/>
    <w:rsid w:val="001D7564"/>
    <w:rsid w:val="001E146E"/>
    <w:rsid w:val="00200508"/>
    <w:rsid w:val="00200685"/>
    <w:rsid w:val="00242381"/>
    <w:rsid w:val="002720DA"/>
    <w:rsid w:val="002726B0"/>
    <w:rsid w:val="00274EB9"/>
    <w:rsid w:val="00286CD7"/>
    <w:rsid w:val="002E614E"/>
    <w:rsid w:val="00482895"/>
    <w:rsid w:val="00530000"/>
    <w:rsid w:val="00553EEF"/>
    <w:rsid w:val="005B0A18"/>
    <w:rsid w:val="006B0F68"/>
    <w:rsid w:val="006C4C0E"/>
    <w:rsid w:val="006D2A4C"/>
    <w:rsid w:val="00737CA6"/>
    <w:rsid w:val="007433AD"/>
    <w:rsid w:val="00753359"/>
    <w:rsid w:val="007953B1"/>
    <w:rsid w:val="007E7105"/>
    <w:rsid w:val="00846C36"/>
    <w:rsid w:val="008614F1"/>
    <w:rsid w:val="008852E7"/>
    <w:rsid w:val="0089314B"/>
    <w:rsid w:val="009B16DD"/>
    <w:rsid w:val="009E155A"/>
    <w:rsid w:val="00A02F0B"/>
    <w:rsid w:val="00AD41B9"/>
    <w:rsid w:val="00AE5337"/>
    <w:rsid w:val="00B8287A"/>
    <w:rsid w:val="00DA0D21"/>
    <w:rsid w:val="00EF6A9C"/>
    <w:rsid w:val="00FB244E"/>
    <w:rsid w:val="00F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09851-AD50-40DB-A2CC-155D64B7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1B9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3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359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753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35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359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2726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726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852E7"/>
    <w:pPr>
      <w:tabs>
        <w:tab w:val="right" w:leader="underscore" w:pos="9072"/>
      </w:tabs>
      <w:spacing w:after="0" w:line="240" w:lineRule="auto"/>
      <w:ind w:left="142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852E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Standard">
    <w:name w:val="Standard"/>
    <w:rsid w:val="0020068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rmalnyWeb">
    <w:name w:val="Normal (Web)"/>
    <w:basedOn w:val="Normalny"/>
    <w:rsid w:val="007E7105"/>
    <w:pPr>
      <w:suppressAutoHyphens/>
      <w:spacing w:before="100" w:after="119" w:line="240" w:lineRule="auto"/>
    </w:pPr>
    <w:rPr>
      <w:rFonts w:ascii="Liberation Serif" w:eastAsia="NSimSun" w:hAnsi="Liberation Serif" w:cs="Arial"/>
      <w:kern w:val="2"/>
      <w:szCs w:val="24"/>
      <w:lang w:eastAsia="zh-CN" w:bidi="hi-IN"/>
    </w:rPr>
  </w:style>
  <w:style w:type="paragraph" w:customStyle="1" w:styleId="western">
    <w:name w:val="western"/>
    <w:basedOn w:val="Normalny"/>
    <w:rsid w:val="006B0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Ciepiela</dc:creator>
  <cp:keywords/>
  <dc:description/>
  <cp:lastModifiedBy>Dariusz Ciepiela</cp:lastModifiedBy>
  <cp:revision>6</cp:revision>
  <cp:lastPrinted>2019-04-11T05:33:00Z</cp:lastPrinted>
  <dcterms:created xsi:type="dcterms:W3CDTF">2019-04-10T08:57:00Z</dcterms:created>
  <dcterms:modified xsi:type="dcterms:W3CDTF">2019-04-11T05:33:00Z</dcterms:modified>
</cp:coreProperties>
</file>